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3A" w:rsidRDefault="00C06357" w:rsidP="00C06357">
      <w:pPr>
        <w:jc w:val="center"/>
        <w:rPr>
          <w:rFonts w:ascii="Times New Roman" w:hAnsi="Times New Roman" w:cs="Times New Roman"/>
          <w:b/>
          <w:sz w:val="28"/>
          <w:szCs w:val="28"/>
        </w:rPr>
      </w:pPr>
      <w:r w:rsidRPr="00C06357">
        <w:rPr>
          <w:rFonts w:ascii="Times New Roman" w:hAnsi="Times New Roman" w:cs="Times New Roman"/>
          <w:b/>
          <w:sz w:val="28"/>
          <w:szCs w:val="28"/>
        </w:rPr>
        <w:t>Типовые ответы на вопросы технического характера, возникающие в ходе эксплуатации ФГИС «АСЛН» органами государственной власти субъектов Российской Федерации</w:t>
      </w:r>
    </w:p>
    <w:p w:rsidR="004F1973" w:rsidRPr="00C06357" w:rsidRDefault="004F1973" w:rsidP="00C06357">
      <w:pPr>
        <w:jc w:val="center"/>
        <w:rPr>
          <w:rFonts w:ascii="Times New Roman" w:hAnsi="Times New Roman" w:cs="Times New Roman"/>
          <w:b/>
          <w:sz w:val="28"/>
          <w:szCs w:val="28"/>
        </w:rPr>
      </w:pPr>
    </w:p>
    <w:tbl>
      <w:tblPr>
        <w:tblStyle w:val="a3"/>
        <w:tblW w:w="10632" w:type="dxa"/>
        <w:tblInd w:w="-998" w:type="dxa"/>
        <w:tblLook w:val="04A0" w:firstRow="1" w:lastRow="0" w:firstColumn="1" w:lastColumn="0" w:noHBand="0" w:noVBand="1"/>
      </w:tblPr>
      <w:tblGrid>
        <w:gridCol w:w="870"/>
        <w:gridCol w:w="5226"/>
        <w:gridCol w:w="4536"/>
      </w:tblGrid>
      <w:tr w:rsidR="00936D91" w:rsidRPr="00C06357" w:rsidTr="00BB5A3B">
        <w:tc>
          <w:tcPr>
            <w:tcW w:w="870" w:type="dxa"/>
          </w:tcPr>
          <w:p w:rsidR="00936D91" w:rsidRPr="004F1973" w:rsidRDefault="00936D91" w:rsidP="00C06357">
            <w:pPr>
              <w:jc w:val="both"/>
              <w:rPr>
                <w:rFonts w:ascii="Times New Roman" w:hAnsi="Times New Roman" w:cs="Times New Roman"/>
                <w:b/>
                <w:sz w:val="28"/>
                <w:szCs w:val="28"/>
              </w:rPr>
            </w:pPr>
            <w:r w:rsidRPr="004F1973">
              <w:rPr>
                <w:rFonts w:ascii="Times New Roman" w:hAnsi="Times New Roman" w:cs="Times New Roman"/>
                <w:b/>
                <w:sz w:val="28"/>
                <w:szCs w:val="28"/>
              </w:rPr>
              <w:t>№</w:t>
            </w:r>
            <w:r w:rsidR="00C06357" w:rsidRPr="004F1973">
              <w:rPr>
                <w:rFonts w:ascii="Times New Roman" w:hAnsi="Times New Roman" w:cs="Times New Roman"/>
                <w:b/>
                <w:sz w:val="28"/>
                <w:szCs w:val="28"/>
              </w:rPr>
              <w:t xml:space="preserve"> </w:t>
            </w:r>
          </w:p>
        </w:tc>
        <w:tc>
          <w:tcPr>
            <w:tcW w:w="5226" w:type="dxa"/>
          </w:tcPr>
          <w:p w:rsidR="00936D91" w:rsidRPr="00C06357" w:rsidRDefault="00936D91" w:rsidP="00C06357">
            <w:pPr>
              <w:jc w:val="both"/>
              <w:rPr>
                <w:rFonts w:ascii="Times New Roman" w:hAnsi="Times New Roman" w:cs="Times New Roman"/>
                <w:b/>
                <w:sz w:val="28"/>
                <w:szCs w:val="28"/>
              </w:rPr>
            </w:pPr>
            <w:r w:rsidRPr="00C06357">
              <w:rPr>
                <w:rFonts w:ascii="Times New Roman" w:hAnsi="Times New Roman" w:cs="Times New Roman"/>
                <w:b/>
                <w:sz w:val="28"/>
                <w:szCs w:val="28"/>
              </w:rPr>
              <w:t xml:space="preserve">Вопрос </w:t>
            </w:r>
          </w:p>
        </w:tc>
        <w:tc>
          <w:tcPr>
            <w:tcW w:w="4536" w:type="dxa"/>
          </w:tcPr>
          <w:p w:rsidR="00936D91" w:rsidRPr="00C06357" w:rsidRDefault="00936D91" w:rsidP="00C06357">
            <w:pPr>
              <w:jc w:val="both"/>
              <w:rPr>
                <w:rFonts w:ascii="Times New Roman" w:hAnsi="Times New Roman" w:cs="Times New Roman"/>
                <w:b/>
                <w:sz w:val="28"/>
                <w:szCs w:val="28"/>
              </w:rPr>
            </w:pPr>
            <w:r w:rsidRPr="00C06357">
              <w:rPr>
                <w:rFonts w:ascii="Times New Roman" w:hAnsi="Times New Roman" w:cs="Times New Roman"/>
                <w:b/>
                <w:sz w:val="28"/>
                <w:szCs w:val="28"/>
              </w:rPr>
              <w:t xml:space="preserve">Ответ </w:t>
            </w:r>
          </w:p>
        </w:tc>
      </w:tr>
      <w:tr w:rsidR="001B0632" w:rsidRPr="00C06357" w:rsidTr="00D842BB">
        <w:tc>
          <w:tcPr>
            <w:tcW w:w="10632" w:type="dxa"/>
            <w:gridSpan w:val="3"/>
          </w:tcPr>
          <w:p w:rsidR="001B0632" w:rsidRPr="00C06357" w:rsidRDefault="001B0632" w:rsidP="004F1973">
            <w:pPr>
              <w:jc w:val="both"/>
              <w:rPr>
                <w:rFonts w:ascii="Times New Roman" w:hAnsi="Times New Roman" w:cs="Times New Roman"/>
                <w:sz w:val="28"/>
                <w:szCs w:val="28"/>
              </w:rPr>
            </w:pPr>
            <w:r w:rsidRPr="00C06357">
              <w:rPr>
                <w:rFonts w:ascii="Times New Roman" w:hAnsi="Times New Roman" w:cs="Times New Roman"/>
                <w:sz w:val="28"/>
                <w:szCs w:val="28"/>
              </w:rPr>
              <w:t>РЕСПУБЛИК</w:t>
            </w:r>
            <w:r w:rsidR="004F1973">
              <w:rPr>
                <w:rFonts w:ascii="Times New Roman" w:hAnsi="Times New Roman" w:cs="Times New Roman"/>
                <w:sz w:val="28"/>
                <w:szCs w:val="28"/>
              </w:rPr>
              <w:t>А</w:t>
            </w:r>
            <w:r w:rsidRPr="00C06357">
              <w:rPr>
                <w:rFonts w:ascii="Times New Roman" w:hAnsi="Times New Roman" w:cs="Times New Roman"/>
                <w:sz w:val="28"/>
                <w:szCs w:val="28"/>
              </w:rPr>
              <w:t xml:space="preserve"> БАШКОРТОСТАН</w:t>
            </w:r>
          </w:p>
        </w:tc>
      </w:tr>
      <w:tr w:rsidR="001B0632" w:rsidRPr="00C06357" w:rsidTr="00BB5A3B">
        <w:tc>
          <w:tcPr>
            <w:tcW w:w="870" w:type="dxa"/>
          </w:tcPr>
          <w:p w:rsidR="001B0632" w:rsidRPr="00C06357" w:rsidRDefault="001B0632" w:rsidP="00C06357">
            <w:pPr>
              <w:jc w:val="both"/>
              <w:rPr>
                <w:rFonts w:ascii="Times New Roman" w:hAnsi="Times New Roman" w:cs="Times New Roman"/>
                <w:sz w:val="28"/>
                <w:szCs w:val="28"/>
              </w:rPr>
            </w:pPr>
            <w:r w:rsidRPr="00C06357">
              <w:rPr>
                <w:rFonts w:ascii="Times New Roman" w:hAnsi="Times New Roman" w:cs="Times New Roman"/>
                <w:sz w:val="28"/>
                <w:szCs w:val="28"/>
              </w:rPr>
              <w:t>1</w:t>
            </w:r>
          </w:p>
        </w:tc>
        <w:tc>
          <w:tcPr>
            <w:tcW w:w="5226" w:type="dxa"/>
          </w:tcPr>
          <w:p w:rsidR="001B0632" w:rsidRPr="00C06357" w:rsidRDefault="00C06357" w:rsidP="00C06357">
            <w:pPr>
              <w:jc w:val="both"/>
              <w:rPr>
                <w:rFonts w:ascii="Times New Roman" w:hAnsi="Times New Roman" w:cs="Times New Roman"/>
                <w:sz w:val="28"/>
                <w:szCs w:val="28"/>
              </w:rPr>
            </w:pPr>
            <w:r w:rsidRPr="00C06357">
              <w:rPr>
                <w:rFonts w:ascii="Times New Roman" w:hAnsi="Times New Roman" w:cs="Times New Roman"/>
                <w:sz w:val="28"/>
                <w:szCs w:val="28"/>
              </w:rPr>
              <w:t>В</w:t>
            </w:r>
            <w:r w:rsidR="001B0632" w:rsidRPr="00C06357">
              <w:rPr>
                <w:rFonts w:ascii="Times New Roman" w:hAnsi="Times New Roman" w:cs="Times New Roman"/>
                <w:sz w:val="28"/>
                <w:szCs w:val="28"/>
              </w:rPr>
              <w:t xml:space="preserve"> Модуле формирования лицензии ФГИС «АСЛН» не учтены региональные перечни общераспространенных полезных ископаемых. При выборе отсутствует возможность добавления другого наименования ПИ, отсутствующего в предлагаемом списке.</w:t>
            </w:r>
          </w:p>
        </w:tc>
        <w:tc>
          <w:tcPr>
            <w:tcW w:w="4536" w:type="dxa"/>
          </w:tcPr>
          <w:p w:rsidR="001B0632" w:rsidRPr="00C06357" w:rsidRDefault="001B0632"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случае отсутствия необходимого полезного ископаемого необходимо обращаться на электронный адрес поддержки </w:t>
            </w:r>
            <w:hyperlink r:id="rId5" w:history="1">
              <w:r w:rsidRPr="00C06357">
                <w:rPr>
                  <w:rStyle w:val="a4"/>
                  <w:rFonts w:ascii="Times New Roman" w:hAnsi="Times New Roman" w:cs="Times New Roman"/>
                  <w:sz w:val="28"/>
                  <w:szCs w:val="28"/>
                  <w:lang w:val="en-US"/>
                </w:rPr>
                <w:t>licform</w:t>
              </w:r>
              <w:r w:rsidRPr="00C06357">
                <w:rPr>
                  <w:rStyle w:val="a4"/>
                  <w:rFonts w:ascii="Times New Roman" w:hAnsi="Times New Roman" w:cs="Times New Roman"/>
                  <w:sz w:val="28"/>
                  <w:szCs w:val="28"/>
                </w:rPr>
                <w:t>@</w:t>
              </w:r>
              <w:r w:rsidRPr="00C06357">
                <w:rPr>
                  <w:rStyle w:val="a4"/>
                  <w:rFonts w:ascii="Times New Roman" w:hAnsi="Times New Roman" w:cs="Times New Roman"/>
                  <w:sz w:val="28"/>
                  <w:szCs w:val="28"/>
                  <w:lang w:val="en-US"/>
                </w:rPr>
                <w:t>rfgf</w:t>
              </w:r>
              <w:r w:rsidRPr="00C06357">
                <w:rPr>
                  <w:rStyle w:val="a4"/>
                  <w:rFonts w:ascii="Times New Roman" w:hAnsi="Times New Roman" w:cs="Times New Roman"/>
                  <w:sz w:val="28"/>
                  <w:szCs w:val="28"/>
                </w:rPr>
                <w:t>.</w:t>
              </w:r>
              <w:proofErr w:type="spellStart"/>
              <w:r w:rsidRPr="00C06357">
                <w:rPr>
                  <w:rStyle w:val="a4"/>
                  <w:rFonts w:ascii="Times New Roman" w:hAnsi="Times New Roman" w:cs="Times New Roman"/>
                  <w:sz w:val="28"/>
                  <w:szCs w:val="28"/>
                  <w:lang w:val="en-US"/>
                </w:rPr>
                <w:t>ru</w:t>
              </w:r>
              <w:proofErr w:type="spellEnd"/>
            </w:hyperlink>
            <w:r w:rsidRPr="00C06357">
              <w:rPr>
                <w:rFonts w:ascii="Times New Roman" w:hAnsi="Times New Roman" w:cs="Times New Roman"/>
                <w:sz w:val="28"/>
                <w:szCs w:val="28"/>
              </w:rPr>
              <w:t xml:space="preserve">. </w:t>
            </w:r>
          </w:p>
        </w:tc>
      </w:tr>
      <w:tr w:rsidR="001E6F39" w:rsidRPr="00C06357" w:rsidTr="00B53FEC">
        <w:tc>
          <w:tcPr>
            <w:tcW w:w="10632" w:type="dxa"/>
            <w:gridSpan w:val="3"/>
          </w:tcPr>
          <w:p w:rsidR="001E6F39" w:rsidRPr="00C06357" w:rsidRDefault="001E6F39" w:rsidP="004F1973">
            <w:pPr>
              <w:jc w:val="both"/>
              <w:rPr>
                <w:rFonts w:ascii="Times New Roman" w:hAnsi="Times New Roman" w:cs="Times New Roman"/>
                <w:caps/>
                <w:sz w:val="28"/>
                <w:szCs w:val="28"/>
              </w:rPr>
            </w:pPr>
            <w:r w:rsidRPr="00C06357">
              <w:rPr>
                <w:rFonts w:ascii="Times New Roman" w:hAnsi="Times New Roman" w:cs="Times New Roman"/>
                <w:caps/>
                <w:sz w:val="28"/>
                <w:szCs w:val="28"/>
              </w:rPr>
              <w:t>Удмуртск</w:t>
            </w:r>
            <w:r w:rsidR="004F1973">
              <w:rPr>
                <w:rFonts w:ascii="Times New Roman" w:hAnsi="Times New Roman" w:cs="Times New Roman"/>
                <w:caps/>
                <w:sz w:val="28"/>
                <w:szCs w:val="28"/>
              </w:rPr>
              <w:t>ая</w:t>
            </w:r>
            <w:r w:rsidRPr="00C06357">
              <w:rPr>
                <w:rFonts w:ascii="Times New Roman" w:hAnsi="Times New Roman" w:cs="Times New Roman"/>
                <w:caps/>
                <w:sz w:val="28"/>
                <w:szCs w:val="28"/>
              </w:rPr>
              <w:t xml:space="preserve"> Республик</w:t>
            </w:r>
            <w:r w:rsidR="004F1973">
              <w:rPr>
                <w:rFonts w:ascii="Times New Roman" w:hAnsi="Times New Roman" w:cs="Times New Roman"/>
                <w:caps/>
                <w:sz w:val="28"/>
                <w:szCs w:val="28"/>
              </w:rPr>
              <w:t>а</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2</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П</w:t>
            </w:r>
            <w:r w:rsidR="001E6F39" w:rsidRPr="00C06357">
              <w:rPr>
                <w:rFonts w:ascii="Times New Roman" w:hAnsi="Times New Roman" w:cs="Times New Roman"/>
                <w:sz w:val="28"/>
                <w:szCs w:val="28"/>
              </w:rPr>
              <w:t>редоставление доступа по исправлению опечаток, орфографических, грамматических, морфологических ошиб</w:t>
            </w:r>
            <w:r w:rsidRPr="00C06357">
              <w:rPr>
                <w:rFonts w:ascii="Times New Roman" w:hAnsi="Times New Roman" w:cs="Times New Roman"/>
                <w:sz w:val="28"/>
                <w:szCs w:val="28"/>
              </w:rPr>
              <w:t>ок без распоряжения или приказа</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Корректировка данных после подписания лицензии </w:t>
            </w:r>
            <w:r w:rsidR="008B5F89" w:rsidRPr="00C06357">
              <w:rPr>
                <w:rFonts w:ascii="Times New Roman" w:hAnsi="Times New Roman" w:cs="Times New Roman"/>
                <w:sz w:val="28"/>
                <w:szCs w:val="28"/>
              </w:rPr>
              <w:t xml:space="preserve">без распоряжения или приказа </w:t>
            </w:r>
            <w:r w:rsidRPr="00C06357">
              <w:rPr>
                <w:rFonts w:ascii="Times New Roman" w:hAnsi="Times New Roman" w:cs="Times New Roman"/>
                <w:sz w:val="28"/>
                <w:szCs w:val="28"/>
              </w:rPr>
              <w:t>невозм</w:t>
            </w:r>
            <w:r w:rsidR="008B5F89" w:rsidRPr="00C06357">
              <w:rPr>
                <w:rFonts w:ascii="Times New Roman" w:hAnsi="Times New Roman" w:cs="Times New Roman"/>
                <w:sz w:val="28"/>
                <w:szCs w:val="28"/>
              </w:rPr>
              <w:t>ожна</w:t>
            </w:r>
            <w:r w:rsidR="00CE4A55" w:rsidRPr="00C06357">
              <w:rPr>
                <w:rFonts w:ascii="Times New Roman" w:hAnsi="Times New Roman" w:cs="Times New Roman"/>
                <w:sz w:val="28"/>
                <w:szCs w:val="28"/>
              </w:rPr>
              <w:t xml:space="preserve">. </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3</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С</w:t>
            </w:r>
            <w:r w:rsidR="001E6F39" w:rsidRPr="00C06357">
              <w:rPr>
                <w:rFonts w:ascii="Times New Roman" w:hAnsi="Times New Roman" w:cs="Times New Roman"/>
                <w:sz w:val="28"/>
                <w:szCs w:val="28"/>
              </w:rPr>
              <w:t>оздание функции копирования лицензий с возмож</w:t>
            </w:r>
            <w:r w:rsidRPr="00C06357">
              <w:rPr>
                <w:rFonts w:ascii="Times New Roman" w:hAnsi="Times New Roman" w:cs="Times New Roman"/>
                <w:sz w:val="28"/>
                <w:szCs w:val="28"/>
              </w:rPr>
              <w:t>ностью дальнейшей корректировки</w:t>
            </w:r>
            <w:r w:rsidR="00C06357">
              <w:rPr>
                <w:rFonts w:ascii="Times New Roman" w:hAnsi="Times New Roman" w:cs="Times New Roman"/>
                <w:sz w:val="28"/>
                <w:szCs w:val="28"/>
              </w:rPr>
              <w:t>.</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Копирование лицензий в модуле</w:t>
            </w:r>
            <w:r w:rsidR="008607CD" w:rsidRPr="00C06357">
              <w:rPr>
                <w:rFonts w:ascii="Times New Roman" w:hAnsi="Times New Roman" w:cs="Times New Roman"/>
                <w:sz w:val="28"/>
                <w:szCs w:val="28"/>
              </w:rPr>
              <w:t xml:space="preserve"> формирования лицензии (далее – модуль)</w:t>
            </w:r>
            <w:r w:rsidRPr="00C06357">
              <w:rPr>
                <w:rFonts w:ascii="Times New Roman" w:hAnsi="Times New Roman" w:cs="Times New Roman"/>
                <w:sz w:val="28"/>
                <w:szCs w:val="28"/>
              </w:rPr>
              <w:t xml:space="preserve"> не предусмотрено.</w:t>
            </w:r>
            <w:r w:rsidR="00CE4A55" w:rsidRPr="00C06357">
              <w:rPr>
                <w:rFonts w:ascii="Times New Roman" w:hAnsi="Times New Roman" w:cs="Times New Roman"/>
                <w:sz w:val="28"/>
                <w:szCs w:val="28"/>
              </w:rPr>
              <w:t xml:space="preserve"> В вопросе не указано для каких целей необходим данный функционал. </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4</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З</w:t>
            </w:r>
            <w:r w:rsidR="001E6F39" w:rsidRPr="00C06357">
              <w:rPr>
                <w:rFonts w:ascii="Times New Roman" w:hAnsi="Times New Roman" w:cs="Times New Roman"/>
                <w:sz w:val="28"/>
                <w:szCs w:val="28"/>
              </w:rPr>
              <w:t>анесение координат полигонов</w:t>
            </w:r>
            <w:r w:rsidRPr="00C06357">
              <w:rPr>
                <w:rFonts w:ascii="Times New Roman" w:hAnsi="Times New Roman" w:cs="Times New Roman"/>
                <w:sz w:val="28"/>
                <w:szCs w:val="28"/>
              </w:rPr>
              <w:t xml:space="preserve"> по ОПИ, закачивая их из файлов</w:t>
            </w:r>
            <w:r w:rsidR="00C06357">
              <w:rPr>
                <w:rFonts w:ascii="Times New Roman" w:hAnsi="Times New Roman" w:cs="Times New Roman"/>
                <w:sz w:val="28"/>
                <w:szCs w:val="28"/>
              </w:rPr>
              <w:t>.</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w:t>
            </w:r>
            <w:r w:rsidR="008607CD" w:rsidRPr="00C06357">
              <w:rPr>
                <w:rFonts w:ascii="Times New Roman" w:hAnsi="Times New Roman" w:cs="Times New Roman"/>
                <w:sz w:val="28"/>
                <w:szCs w:val="28"/>
              </w:rPr>
              <w:t>м</w:t>
            </w:r>
            <w:r w:rsidRPr="00C06357">
              <w:rPr>
                <w:rFonts w:ascii="Times New Roman" w:hAnsi="Times New Roman" w:cs="Times New Roman"/>
                <w:sz w:val="28"/>
                <w:szCs w:val="28"/>
              </w:rPr>
              <w:t xml:space="preserve">одуле возможно копирование координат из таблицы </w:t>
            </w:r>
            <w:r w:rsidR="006369A0" w:rsidRPr="00C06357">
              <w:rPr>
                <w:rFonts w:ascii="Times New Roman" w:hAnsi="Times New Roman" w:cs="Times New Roman"/>
                <w:sz w:val="28"/>
                <w:szCs w:val="28"/>
                <w:lang w:val="en-US"/>
              </w:rPr>
              <w:t>Excel</w:t>
            </w:r>
            <w:r w:rsidRPr="00C06357">
              <w:rPr>
                <w:rFonts w:ascii="Times New Roman" w:hAnsi="Times New Roman" w:cs="Times New Roman"/>
                <w:sz w:val="28"/>
                <w:szCs w:val="28"/>
              </w:rPr>
              <w:t>.</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5</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П</w:t>
            </w:r>
            <w:r w:rsidR="001E6F39" w:rsidRPr="00C06357">
              <w:rPr>
                <w:rFonts w:ascii="Times New Roman" w:hAnsi="Times New Roman" w:cs="Times New Roman"/>
                <w:sz w:val="28"/>
                <w:szCs w:val="28"/>
              </w:rPr>
              <w:t>редупрежден</w:t>
            </w:r>
            <w:r w:rsidRPr="00C06357">
              <w:rPr>
                <w:rFonts w:ascii="Times New Roman" w:hAnsi="Times New Roman" w:cs="Times New Roman"/>
                <w:sz w:val="28"/>
                <w:szCs w:val="28"/>
              </w:rPr>
              <w:t>ие о прекращении прав по срокам</w:t>
            </w:r>
            <w:r w:rsidR="00C06357">
              <w:rPr>
                <w:rFonts w:ascii="Times New Roman" w:hAnsi="Times New Roman" w:cs="Times New Roman"/>
                <w:sz w:val="28"/>
                <w:szCs w:val="28"/>
              </w:rPr>
              <w:t>.</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Предупреждений (рассылок </w:t>
            </w:r>
            <w:proofErr w:type="spellStart"/>
            <w:r w:rsidRPr="00C06357">
              <w:rPr>
                <w:rFonts w:ascii="Times New Roman" w:hAnsi="Times New Roman" w:cs="Times New Roman"/>
                <w:sz w:val="28"/>
                <w:szCs w:val="28"/>
              </w:rPr>
              <w:t>и.т.п</w:t>
            </w:r>
            <w:proofErr w:type="spellEnd"/>
            <w:r w:rsidRPr="00C06357">
              <w:rPr>
                <w:rFonts w:ascii="Times New Roman" w:hAnsi="Times New Roman" w:cs="Times New Roman"/>
                <w:sz w:val="28"/>
                <w:szCs w:val="28"/>
              </w:rPr>
              <w:t>) не предусмотрено.</w:t>
            </w:r>
            <w:r w:rsidR="00CE4A55" w:rsidRPr="00C06357">
              <w:rPr>
                <w:rFonts w:ascii="Times New Roman" w:hAnsi="Times New Roman" w:cs="Times New Roman"/>
                <w:sz w:val="28"/>
                <w:szCs w:val="28"/>
              </w:rPr>
              <w:t xml:space="preserve"> </w:t>
            </w:r>
            <w:r w:rsidR="00F52518" w:rsidRPr="00C06357">
              <w:rPr>
                <w:rFonts w:ascii="Times New Roman" w:hAnsi="Times New Roman" w:cs="Times New Roman"/>
                <w:sz w:val="28"/>
                <w:szCs w:val="28"/>
              </w:rPr>
              <w:t>Если такие предупреждения необходимы, просим предоставить исчерпывающую информацию.</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6</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В</w:t>
            </w:r>
            <w:r w:rsidR="001E6F39" w:rsidRPr="00C06357">
              <w:rPr>
                <w:rFonts w:ascii="Times New Roman" w:hAnsi="Times New Roman" w:cs="Times New Roman"/>
                <w:sz w:val="28"/>
                <w:szCs w:val="28"/>
              </w:rPr>
              <w:t>несенные изменения должны быть актуальны на всей платформе</w:t>
            </w:r>
            <w:r w:rsidR="00C06357">
              <w:rPr>
                <w:rFonts w:ascii="Times New Roman" w:hAnsi="Times New Roman" w:cs="Times New Roman"/>
                <w:sz w:val="28"/>
                <w:szCs w:val="28"/>
              </w:rPr>
              <w:t>.</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База лицензий ПВ ИС «Учет и баланс ПВ» (</w:t>
            </w:r>
            <w:proofErr w:type="spellStart"/>
            <w:r w:rsidRPr="00C06357">
              <w:rPr>
                <w:rFonts w:ascii="Times New Roman" w:hAnsi="Times New Roman" w:cs="Times New Roman"/>
                <w:sz w:val="28"/>
                <w:szCs w:val="28"/>
              </w:rPr>
              <w:t>УиБПВ</w:t>
            </w:r>
            <w:proofErr w:type="spellEnd"/>
            <w:r w:rsidRPr="00C06357">
              <w:rPr>
                <w:rFonts w:ascii="Times New Roman" w:hAnsi="Times New Roman" w:cs="Times New Roman"/>
                <w:sz w:val="28"/>
                <w:szCs w:val="28"/>
              </w:rPr>
              <w:t xml:space="preserve">) будет интегрирована в ближайшее время в базу лицензий ФГИС АСЛН, поэтому все новые и измененные лицензии, а также досрочно прекращенные в </w:t>
            </w:r>
            <w:proofErr w:type="spellStart"/>
            <w:r w:rsidRPr="00C06357">
              <w:rPr>
                <w:rFonts w:ascii="Times New Roman" w:hAnsi="Times New Roman" w:cs="Times New Roman"/>
                <w:sz w:val="28"/>
                <w:szCs w:val="28"/>
              </w:rPr>
              <w:t>УиБПВ</w:t>
            </w:r>
            <w:proofErr w:type="spellEnd"/>
            <w:r w:rsidRPr="00C06357">
              <w:rPr>
                <w:rFonts w:ascii="Times New Roman" w:hAnsi="Times New Roman" w:cs="Times New Roman"/>
                <w:sz w:val="28"/>
                <w:szCs w:val="28"/>
              </w:rPr>
              <w:t xml:space="preserve"> не попадают. </w:t>
            </w:r>
          </w:p>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Все изменения, произведенные в </w:t>
            </w:r>
            <w:r w:rsidR="008607CD" w:rsidRPr="00C06357">
              <w:rPr>
                <w:rFonts w:ascii="Times New Roman" w:hAnsi="Times New Roman" w:cs="Times New Roman"/>
                <w:sz w:val="28"/>
                <w:szCs w:val="28"/>
              </w:rPr>
              <w:t>м</w:t>
            </w:r>
            <w:r w:rsidRPr="00C06357">
              <w:rPr>
                <w:rFonts w:ascii="Times New Roman" w:hAnsi="Times New Roman" w:cs="Times New Roman"/>
                <w:sz w:val="28"/>
                <w:szCs w:val="28"/>
              </w:rPr>
              <w:t xml:space="preserve">одуле, отображаются в Едином реестр лицензий ФГИС АСЛН и автоматически публикуются в </w:t>
            </w:r>
            <w:proofErr w:type="spellStart"/>
            <w:r w:rsidRPr="00C06357">
              <w:rPr>
                <w:rFonts w:ascii="Times New Roman" w:hAnsi="Times New Roman" w:cs="Times New Roman"/>
                <w:sz w:val="28"/>
                <w:szCs w:val="28"/>
              </w:rPr>
              <w:t>Госреестре</w:t>
            </w:r>
            <w:proofErr w:type="spellEnd"/>
            <w:r w:rsidR="00F52518" w:rsidRPr="00C06357">
              <w:rPr>
                <w:rFonts w:ascii="Times New Roman" w:hAnsi="Times New Roman" w:cs="Times New Roman"/>
                <w:sz w:val="28"/>
                <w:szCs w:val="28"/>
              </w:rPr>
              <w:t xml:space="preserve"> в течение суток, после их подписания в модуле</w:t>
            </w:r>
            <w:r w:rsidRPr="00C06357">
              <w:rPr>
                <w:rFonts w:ascii="Times New Roman" w:hAnsi="Times New Roman" w:cs="Times New Roman"/>
                <w:sz w:val="28"/>
                <w:szCs w:val="28"/>
              </w:rPr>
              <w:t>.</w:t>
            </w:r>
          </w:p>
        </w:tc>
      </w:tr>
      <w:tr w:rsidR="001E6F39" w:rsidRPr="00C06357" w:rsidTr="00BB5A3B">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7</w:t>
            </w:r>
          </w:p>
        </w:tc>
        <w:tc>
          <w:tcPr>
            <w:tcW w:w="5226" w:type="dxa"/>
          </w:tcPr>
          <w:p w:rsidR="001E6F39"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К</w:t>
            </w:r>
            <w:r w:rsidR="001E6F39" w:rsidRPr="00C06357">
              <w:rPr>
                <w:rFonts w:ascii="Times New Roman" w:hAnsi="Times New Roman" w:cs="Times New Roman"/>
                <w:sz w:val="28"/>
                <w:szCs w:val="28"/>
              </w:rPr>
              <w:t>орректное отображение текста лицензий при их распечатывании («перепрыгивание» через строчки, большие пробелы в тексте).</w:t>
            </w:r>
          </w:p>
        </w:tc>
        <w:tc>
          <w:tcPr>
            <w:tcW w:w="4536" w:type="dxa"/>
          </w:tcPr>
          <w:p w:rsidR="001E6F39" w:rsidRPr="00C06357" w:rsidRDefault="00F52518" w:rsidP="00C06357">
            <w:pPr>
              <w:jc w:val="both"/>
              <w:rPr>
                <w:rFonts w:ascii="Times New Roman" w:hAnsi="Times New Roman" w:cs="Times New Roman"/>
                <w:sz w:val="28"/>
                <w:szCs w:val="28"/>
              </w:rPr>
            </w:pPr>
            <w:r w:rsidRPr="00C06357">
              <w:rPr>
                <w:rFonts w:ascii="Times New Roman" w:hAnsi="Times New Roman" w:cs="Times New Roman"/>
                <w:sz w:val="28"/>
                <w:szCs w:val="28"/>
              </w:rPr>
              <w:t>Известные п</w:t>
            </w:r>
            <w:r w:rsidR="001E6F39" w:rsidRPr="00C06357">
              <w:rPr>
                <w:rFonts w:ascii="Times New Roman" w:hAnsi="Times New Roman" w:cs="Times New Roman"/>
                <w:sz w:val="28"/>
                <w:szCs w:val="28"/>
              </w:rPr>
              <w:t>роблем</w:t>
            </w:r>
            <w:r w:rsidRPr="00C06357">
              <w:rPr>
                <w:rFonts w:ascii="Times New Roman" w:hAnsi="Times New Roman" w:cs="Times New Roman"/>
                <w:sz w:val="28"/>
                <w:szCs w:val="28"/>
              </w:rPr>
              <w:t>ы</w:t>
            </w:r>
            <w:r w:rsidR="001E6F39" w:rsidRPr="00C06357">
              <w:rPr>
                <w:rFonts w:ascii="Times New Roman" w:hAnsi="Times New Roman" w:cs="Times New Roman"/>
                <w:sz w:val="28"/>
                <w:szCs w:val="28"/>
              </w:rPr>
              <w:t xml:space="preserve"> с форматированием текста поставлен</w:t>
            </w:r>
            <w:r w:rsidRPr="00C06357">
              <w:rPr>
                <w:rFonts w:ascii="Times New Roman" w:hAnsi="Times New Roman" w:cs="Times New Roman"/>
                <w:sz w:val="28"/>
                <w:szCs w:val="28"/>
              </w:rPr>
              <w:t>ы</w:t>
            </w:r>
            <w:r w:rsidR="001E6F39" w:rsidRPr="00C06357">
              <w:rPr>
                <w:rFonts w:ascii="Times New Roman" w:hAnsi="Times New Roman" w:cs="Times New Roman"/>
                <w:sz w:val="28"/>
                <w:szCs w:val="28"/>
              </w:rPr>
              <w:t xml:space="preserve"> перед разработчиками</w:t>
            </w:r>
            <w:r w:rsidRPr="00C06357">
              <w:rPr>
                <w:rFonts w:ascii="Times New Roman" w:hAnsi="Times New Roman" w:cs="Times New Roman"/>
                <w:sz w:val="28"/>
                <w:szCs w:val="28"/>
              </w:rPr>
              <w:t xml:space="preserve"> и будут исправлены в ближайшее время. О возникновении проблем при работе с модулем необходимо обращаться на электронный адрес поддержки </w:t>
            </w:r>
            <w:hyperlink r:id="rId6" w:history="1">
              <w:r w:rsidRPr="00C06357">
                <w:rPr>
                  <w:rStyle w:val="a4"/>
                  <w:rFonts w:ascii="Times New Roman" w:hAnsi="Times New Roman" w:cs="Times New Roman"/>
                  <w:sz w:val="28"/>
                  <w:szCs w:val="28"/>
                  <w:lang w:val="en-US"/>
                </w:rPr>
                <w:t>licform</w:t>
              </w:r>
              <w:r w:rsidRPr="00C06357">
                <w:rPr>
                  <w:rStyle w:val="a4"/>
                  <w:rFonts w:ascii="Times New Roman" w:hAnsi="Times New Roman" w:cs="Times New Roman"/>
                  <w:sz w:val="28"/>
                  <w:szCs w:val="28"/>
                </w:rPr>
                <w:t>@</w:t>
              </w:r>
              <w:r w:rsidRPr="00C06357">
                <w:rPr>
                  <w:rStyle w:val="a4"/>
                  <w:rFonts w:ascii="Times New Roman" w:hAnsi="Times New Roman" w:cs="Times New Roman"/>
                  <w:sz w:val="28"/>
                  <w:szCs w:val="28"/>
                  <w:lang w:val="en-US"/>
                </w:rPr>
                <w:t>rfgf</w:t>
              </w:r>
              <w:r w:rsidRPr="00C06357">
                <w:rPr>
                  <w:rStyle w:val="a4"/>
                  <w:rFonts w:ascii="Times New Roman" w:hAnsi="Times New Roman" w:cs="Times New Roman"/>
                  <w:sz w:val="28"/>
                  <w:szCs w:val="28"/>
                </w:rPr>
                <w:t>.</w:t>
              </w:r>
              <w:proofErr w:type="spellStart"/>
              <w:r w:rsidRPr="00C06357">
                <w:rPr>
                  <w:rStyle w:val="a4"/>
                  <w:rFonts w:ascii="Times New Roman" w:hAnsi="Times New Roman" w:cs="Times New Roman"/>
                  <w:sz w:val="28"/>
                  <w:szCs w:val="28"/>
                  <w:lang w:val="en-US"/>
                </w:rPr>
                <w:t>ru</w:t>
              </w:r>
              <w:proofErr w:type="spellEnd"/>
            </w:hyperlink>
            <w:r w:rsidRPr="00C06357">
              <w:rPr>
                <w:rFonts w:ascii="Times New Roman" w:hAnsi="Times New Roman" w:cs="Times New Roman"/>
                <w:sz w:val="28"/>
                <w:szCs w:val="28"/>
              </w:rPr>
              <w:t xml:space="preserve">. При обращении укажите ссылку на конкретную лицензию, в которой эта ошибка воспроизводится, </w:t>
            </w:r>
            <w:r w:rsidR="008607CD" w:rsidRPr="00C06357">
              <w:rPr>
                <w:rFonts w:ascii="Times New Roman" w:hAnsi="Times New Roman" w:cs="Times New Roman"/>
                <w:sz w:val="28"/>
                <w:szCs w:val="28"/>
              </w:rPr>
              <w:t xml:space="preserve">направьте </w:t>
            </w:r>
            <w:proofErr w:type="spellStart"/>
            <w:r w:rsidR="008607CD" w:rsidRPr="00C06357">
              <w:rPr>
                <w:rFonts w:ascii="Times New Roman" w:hAnsi="Times New Roman" w:cs="Times New Roman"/>
                <w:sz w:val="28"/>
                <w:szCs w:val="28"/>
              </w:rPr>
              <w:t>скрин</w:t>
            </w:r>
            <w:proofErr w:type="spellEnd"/>
            <w:r w:rsidR="008607CD" w:rsidRPr="00C06357">
              <w:rPr>
                <w:rFonts w:ascii="Times New Roman" w:hAnsi="Times New Roman" w:cs="Times New Roman"/>
                <w:sz w:val="28"/>
                <w:szCs w:val="28"/>
              </w:rPr>
              <w:t xml:space="preserve"> экрана</w:t>
            </w:r>
            <w:r w:rsidRPr="00C06357">
              <w:rPr>
                <w:rFonts w:ascii="Times New Roman" w:hAnsi="Times New Roman" w:cs="Times New Roman"/>
                <w:sz w:val="28"/>
                <w:szCs w:val="28"/>
              </w:rPr>
              <w:t xml:space="preserve"> с ошибкой и по возможности укажите какую кнопку нажимали последней.</w:t>
            </w:r>
          </w:p>
        </w:tc>
      </w:tr>
      <w:tr w:rsidR="00936D91" w:rsidRPr="00C06357" w:rsidTr="00936D91">
        <w:tc>
          <w:tcPr>
            <w:tcW w:w="10632" w:type="dxa"/>
            <w:gridSpan w:val="3"/>
          </w:tcPr>
          <w:p w:rsidR="00936D91" w:rsidRPr="00C06357" w:rsidRDefault="00936D91" w:rsidP="004F1973">
            <w:pPr>
              <w:jc w:val="both"/>
              <w:rPr>
                <w:rFonts w:ascii="Times New Roman" w:hAnsi="Times New Roman" w:cs="Times New Roman"/>
                <w:sz w:val="28"/>
                <w:szCs w:val="28"/>
              </w:rPr>
            </w:pPr>
            <w:r w:rsidRPr="00C06357">
              <w:rPr>
                <w:rFonts w:ascii="Times New Roman" w:hAnsi="Times New Roman" w:cs="Times New Roman"/>
                <w:sz w:val="28"/>
                <w:szCs w:val="28"/>
              </w:rPr>
              <w:t>ТЮМЕНСК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1E6F39" w:rsidRPr="00C06357" w:rsidTr="001E6F39">
        <w:trPr>
          <w:trHeight w:val="985"/>
        </w:trPr>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8</w:t>
            </w:r>
          </w:p>
        </w:tc>
        <w:tc>
          <w:tcPr>
            <w:tcW w:w="522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Отсутствует техническая возможность занесения реквизитов решения — основания предоставления права пользования недрами.</w:t>
            </w:r>
          </w:p>
        </w:tc>
        <w:tc>
          <w:tcPr>
            <w:tcW w:w="453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По новому порядку внесение реквизитов документа-основания с 01.01.2022 не предусмотрено. </w:t>
            </w:r>
          </w:p>
        </w:tc>
      </w:tr>
      <w:tr w:rsidR="001E6F39" w:rsidRPr="00C06357" w:rsidTr="001E6F39">
        <w:trPr>
          <w:trHeight w:val="985"/>
        </w:trPr>
        <w:tc>
          <w:tcPr>
            <w:tcW w:w="870" w:type="dxa"/>
          </w:tcPr>
          <w:p w:rsidR="001E6F39"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9</w:t>
            </w:r>
          </w:p>
        </w:tc>
        <w:tc>
          <w:tcPr>
            <w:tcW w:w="5226" w:type="dxa"/>
          </w:tcPr>
          <w:p w:rsidR="001E6F39" w:rsidRPr="00C06357" w:rsidRDefault="001E6F39"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Отсутствует техническая возможность </w:t>
            </w:r>
            <w:proofErr w:type="spellStart"/>
            <w:r w:rsidRPr="00C06357">
              <w:rPr>
                <w:rFonts w:ascii="Times New Roman" w:hAnsi="Times New Roman" w:cs="Times New Roman"/>
                <w:sz w:val="28"/>
                <w:szCs w:val="28"/>
              </w:rPr>
              <w:t>подгрузки</w:t>
            </w:r>
            <w:proofErr w:type="spellEnd"/>
            <w:r w:rsidRPr="00C06357">
              <w:rPr>
                <w:rFonts w:ascii="Times New Roman" w:hAnsi="Times New Roman" w:cs="Times New Roman"/>
                <w:sz w:val="28"/>
                <w:szCs w:val="28"/>
              </w:rPr>
              <w:t xml:space="preserve"> схемы участка недр, автоматически сформированной из карты модуля с обязательным указанием масштаба. При этом при выгрузке оформленной лицензии в формате PDF на бумажном носителе схема участка недр должна распечататься так, чтобы масштаб схемы был соответствующим размерности.</w:t>
            </w:r>
          </w:p>
        </w:tc>
        <w:tc>
          <w:tcPr>
            <w:tcW w:w="4536" w:type="dxa"/>
          </w:tcPr>
          <w:p w:rsidR="001E6F39" w:rsidRPr="00C06357" w:rsidRDefault="00F52518" w:rsidP="00C06357">
            <w:pPr>
              <w:jc w:val="both"/>
              <w:rPr>
                <w:rFonts w:ascii="Times New Roman" w:hAnsi="Times New Roman" w:cs="Times New Roman"/>
                <w:sz w:val="28"/>
                <w:szCs w:val="28"/>
              </w:rPr>
            </w:pPr>
            <w:r w:rsidRPr="00C06357">
              <w:rPr>
                <w:rFonts w:ascii="Times New Roman" w:hAnsi="Times New Roman" w:cs="Times New Roman"/>
                <w:sz w:val="28"/>
                <w:szCs w:val="28"/>
              </w:rPr>
              <w:t>Разработка данного функционала по возможности будет реализована в будущем. До тех пор рекомендуем самостоятельно формировать схему в других программных средствах и подгружать ее в соответствующий раздел модуля.</w:t>
            </w:r>
          </w:p>
        </w:tc>
      </w:tr>
      <w:tr w:rsidR="00C15F25" w:rsidRPr="00C06357" w:rsidTr="001E6F39">
        <w:trPr>
          <w:trHeight w:val="985"/>
        </w:trPr>
        <w:tc>
          <w:tcPr>
            <w:tcW w:w="870" w:type="dxa"/>
          </w:tcPr>
          <w:p w:rsidR="00C15F25"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10</w:t>
            </w:r>
          </w:p>
        </w:tc>
        <w:tc>
          <w:tcPr>
            <w:tcW w:w="522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При формировании сведений о запасах полезных ископаемых в табличной форме отсутствует возможность указания единицы измерения объемов запасов. </w:t>
            </w:r>
          </w:p>
        </w:tc>
        <w:tc>
          <w:tcPr>
            <w:tcW w:w="453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таблице </w:t>
            </w:r>
            <w:r w:rsidR="008B5F89" w:rsidRPr="00C06357">
              <w:rPr>
                <w:rFonts w:ascii="Times New Roman" w:hAnsi="Times New Roman" w:cs="Times New Roman"/>
                <w:sz w:val="28"/>
                <w:szCs w:val="28"/>
              </w:rPr>
              <w:t>«</w:t>
            </w:r>
            <w:r w:rsidRPr="00C06357">
              <w:rPr>
                <w:rFonts w:ascii="Times New Roman" w:hAnsi="Times New Roman" w:cs="Times New Roman"/>
                <w:sz w:val="28"/>
                <w:szCs w:val="28"/>
              </w:rPr>
              <w:t>Сведения о запасах</w:t>
            </w:r>
            <w:r w:rsidR="008B5F89" w:rsidRPr="00C06357">
              <w:rPr>
                <w:rFonts w:ascii="Times New Roman" w:hAnsi="Times New Roman" w:cs="Times New Roman"/>
                <w:sz w:val="28"/>
                <w:szCs w:val="28"/>
              </w:rPr>
              <w:t>»</w:t>
            </w:r>
            <w:r w:rsidRPr="00C06357">
              <w:rPr>
                <w:rFonts w:ascii="Times New Roman" w:hAnsi="Times New Roman" w:cs="Times New Roman"/>
                <w:sz w:val="28"/>
                <w:szCs w:val="28"/>
              </w:rPr>
              <w:t xml:space="preserve"> есть поле Единица измерения. Если Вам необходимы какие-то единицы, отсутствующие в списке</w:t>
            </w:r>
            <w:r w:rsidR="00C06357">
              <w:rPr>
                <w:rFonts w:ascii="Times New Roman" w:hAnsi="Times New Roman" w:cs="Times New Roman"/>
                <w:sz w:val="28"/>
                <w:szCs w:val="28"/>
              </w:rPr>
              <w:t xml:space="preserve"> </w:t>
            </w:r>
            <w:proofErr w:type="gramStart"/>
            <w:r w:rsidR="008B5F89" w:rsidRPr="00C06357">
              <w:rPr>
                <w:rFonts w:ascii="Times New Roman" w:hAnsi="Times New Roman" w:cs="Times New Roman"/>
                <w:sz w:val="28"/>
                <w:szCs w:val="28"/>
              </w:rPr>
              <w:t>или</w:t>
            </w:r>
            <w:proofErr w:type="gramEnd"/>
            <w:r w:rsidR="008B5F89" w:rsidRPr="00C06357">
              <w:rPr>
                <w:rFonts w:ascii="Times New Roman" w:hAnsi="Times New Roman" w:cs="Times New Roman"/>
                <w:sz w:val="28"/>
                <w:szCs w:val="28"/>
              </w:rPr>
              <w:t xml:space="preserve"> остались вопросы</w:t>
            </w:r>
            <w:r w:rsidRPr="00C06357">
              <w:rPr>
                <w:rFonts w:ascii="Times New Roman" w:hAnsi="Times New Roman" w:cs="Times New Roman"/>
                <w:sz w:val="28"/>
                <w:szCs w:val="28"/>
              </w:rPr>
              <w:t xml:space="preserve">, следует написать на </w:t>
            </w:r>
            <w:r w:rsidR="008B5F89" w:rsidRPr="00C06357">
              <w:rPr>
                <w:rFonts w:ascii="Times New Roman" w:hAnsi="Times New Roman" w:cs="Times New Roman"/>
                <w:sz w:val="28"/>
                <w:szCs w:val="28"/>
              </w:rPr>
              <w:t xml:space="preserve">электронный адрес поддержки </w:t>
            </w:r>
            <w:proofErr w:type="spellStart"/>
            <w:r w:rsidRPr="00C06357">
              <w:rPr>
                <w:rFonts w:ascii="Times New Roman" w:hAnsi="Times New Roman" w:cs="Times New Roman"/>
                <w:sz w:val="28"/>
                <w:szCs w:val="28"/>
                <w:lang w:val="en-US"/>
              </w:rPr>
              <w:t>licform</w:t>
            </w:r>
            <w:proofErr w:type="spellEnd"/>
            <w:r w:rsidRPr="00C06357">
              <w:rPr>
                <w:rFonts w:ascii="Times New Roman" w:hAnsi="Times New Roman" w:cs="Times New Roman"/>
                <w:sz w:val="28"/>
                <w:szCs w:val="28"/>
              </w:rPr>
              <w:t>@</w:t>
            </w:r>
            <w:proofErr w:type="spellStart"/>
            <w:r w:rsidRPr="00C06357">
              <w:rPr>
                <w:rFonts w:ascii="Times New Roman" w:hAnsi="Times New Roman" w:cs="Times New Roman"/>
                <w:sz w:val="28"/>
                <w:szCs w:val="28"/>
                <w:lang w:val="en-US"/>
              </w:rPr>
              <w:t>rfgf</w:t>
            </w:r>
            <w:proofErr w:type="spellEnd"/>
            <w:r w:rsidRPr="00C06357">
              <w:rPr>
                <w:rFonts w:ascii="Times New Roman" w:hAnsi="Times New Roman" w:cs="Times New Roman"/>
                <w:sz w:val="28"/>
                <w:szCs w:val="28"/>
              </w:rPr>
              <w:t>.</w:t>
            </w:r>
            <w:proofErr w:type="spellStart"/>
            <w:r w:rsidRPr="00C06357">
              <w:rPr>
                <w:rFonts w:ascii="Times New Roman" w:hAnsi="Times New Roman" w:cs="Times New Roman"/>
                <w:sz w:val="28"/>
                <w:szCs w:val="28"/>
                <w:lang w:val="en-US"/>
              </w:rPr>
              <w:t>ru</w:t>
            </w:r>
            <w:proofErr w:type="spellEnd"/>
            <w:r w:rsidRPr="00C06357">
              <w:rPr>
                <w:rFonts w:ascii="Times New Roman" w:hAnsi="Times New Roman" w:cs="Times New Roman"/>
                <w:sz w:val="28"/>
                <w:szCs w:val="28"/>
              </w:rPr>
              <w:t xml:space="preserve"> </w:t>
            </w:r>
          </w:p>
        </w:tc>
      </w:tr>
      <w:tr w:rsidR="00C15F25" w:rsidRPr="00C06357" w:rsidTr="001E6F39">
        <w:trPr>
          <w:trHeight w:val="985"/>
        </w:trPr>
        <w:tc>
          <w:tcPr>
            <w:tcW w:w="870" w:type="dxa"/>
          </w:tcPr>
          <w:p w:rsidR="00C15F25"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1</w:t>
            </w:r>
          </w:p>
        </w:tc>
        <w:tc>
          <w:tcPr>
            <w:tcW w:w="522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Не предусмотрено внесение сведений по пользователю недр (почтовый адрес, телефон и т.п.).</w:t>
            </w:r>
          </w:p>
        </w:tc>
        <w:tc>
          <w:tcPr>
            <w:tcW w:w="453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Если ввод этих данных не предусмотрен приказом </w:t>
            </w:r>
            <w:r w:rsidR="00885F2A" w:rsidRPr="00C06357">
              <w:rPr>
                <w:rFonts w:ascii="Times New Roman" w:hAnsi="Times New Roman" w:cs="Times New Roman"/>
                <w:sz w:val="28"/>
                <w:szCs w:val="28"/>
              </w:rPr>
              <w:t xml:space="preserve">Минприроды России и </w:t>
            </w:r>
            <w:proofErr w:type="spellStart"/>
            <w:r w:rsidR="00885F2A" w:rsidRPr="00C06357">
              <w:rPr>
                <w:rFonts w:ascii="Times New Roman" w:hAnsi="Times New Roman" w:cs="Times New Roman"/>
                <w:sz w:val="28"/>
                <w:szCs w:val="28"/>
              </w:rPr>
              <w:t>Роснедр</w:t>
            </w:r>
            <w:proofErr w:type="spellEnd"/>
            <w:r w:rsidR="00885F2A" w:rsidRPr="00C06357">
              <w:rPr>
                <w:rFonts w:ascii="Times New Roman" w:hAnsi="Times New Roman" w:cs="Times New Roman"/>
                <w:sz w:val="28"/>
                <w:szCs w:val="28"/>
              </w:rPr>
              <w:t xml:space="preserve"> от 25.10.2021 № 782/13 «Об установлении формы лицензии на пользование недрами и порядка оформления, государственной регистрации и выдачи лицензий на пользование недрами» (далее – </w:t>
            </w:r>
            <w:r w:rsidR="00885F2A" w:rsidRPr="00C06357">
              <w:rPr>
                <w:rFonts w:ascii="Times New Roman" w:hAnsi="Times New Roman" w:cs="Times New Roman"/>
                <w:sz w:val="28"/>
                <w:szCs w:val="28"/>
              </w:rPr>
              <w:lastRenderedPageBreak/>
              <w:t>Приказ 782),</w:t>
            </w:r>
            <w:r w:rsidRPr="00C06357">
              <w:rPr>
                <w:rFonts w:ascii="Times New Roman" w:hAnsi="Times New Roman" w:cs="Times New Roman"/>
                <w:sz w:val="28"/>
                <w:szCs w:val="28"/>
              </w:rPr>
              <w:t xml:space="preserve"> то модуль это тоже не предусматривает. </w:t>
            </w:r>
          </w:p>
        </w:tc>
      </w:tr>
      <w:tr w:rsidR="008607CD" w:rsidRPr="00C06357" w:rsidTr="001E6F39">
        <w:trPr>
          <w:trHeight w:val="985"/>
        </w:trPr>
        <w:tc>
          <w:tcPr>
            <w:tcW w:w="870" w:type="dxa"/>
          </w:tcPr>
          <w:p w:rsidR="008607CD"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1</w:t>
            </w:r>
            <w:r w:rsidR="009F589E" w:rsidRPr="00C06357">
              <w:rPr>
                <w:rFonts w:ascii="Times New Roman" w:hAnsi="Times New Roman" w:cs="Times New Roman"/>
                <w:sz w:val="28"/>
                <w:szCs w:val="28"/>
              </w:rPr>
              <w:t>2</w:t>
            </w:r>
          </w:p>
        </w:tc>
        <w:tc>
          <w:tcPr>
            <w:tcW w:w="5226" w:type="dxa"/>
          </w:tcPr>
          <w:p w:rsidR="008607CD"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Отсутствует актуальная версия Краткой инструкции пользователя </w:t>
            </w:r>
            <w:r w:rsidR="00885F2A" w:rsidRPr="00C06357">
              <w:rPr>
                <w:rFonts w:ascii="Times New Roman" w:hAnsi="Times New Roman" w:cs="Times New Roman"/>
                <w:sz w:val="28"/>
                <w:szCs w:val="28"/>
              </w:rPr>
              <w:t>М</w:t>
            </w:r>
            <w:r w:rsidRPr="00C06357">
              <w:rPr>
                <w:rFonts w:ascii="Times New Roman" w:hAnsi="Times New Roman" w:cs="Times New Roman"/>
                <w:sz w:val="28"/>
                <w:szCs w:val="28"/>
              </w:rPr>
              <w:t>одуля Формирование лицензий ФГИС «АСЛН» (на сайте версия от 02.03.2022 № 0.1.56.)</w:t>
            </w:r>
          </w:p>
        </w:tc>
        <w:tc>
          <w:tcPr>
            <w:tcW w:w="4536" w:type="dxa"/>
          </w:tcPr>
          <w:p w:rsidR="008607CD"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Указанная инструкция в ближайшее время будет актуализирована. При этом обращаем внимание, что текущая версия инструкции содержит ключевую необходимую информацию для работы системы. При возникновении вопросов, ответы на которые </w:t>
            </w:r>
            <w:r w:rsidR="008B5F89" w:rsidRPr="00C06357">
              <w:rPr>
                <w:rFonts w:ascii="Times New Roman" w:hAnsi="Times New Roman" w:cs="Times New Roman"/>
                <w:sz w:val="28"/>
                <w:szCs w:val="28"/>
              </w:rPr>
              <w:t xml:space="preserve">Вы </w:t>
            </w:r>
            <w:r w:rsidRPr="00C06357">
              <w:rPr>
                <w:rFonts w:ascii="Times New Roman" w:hAnsi="Times New Roman" w:cs="Times New Roman"/>
                <w:sz w:val="28"/>
                <w:szCs w:val="28"/>
              </w:rPr>
              <w:t>не нашли в инструкции</w:t>
            </w:r>
            <w:r w:rsidR="00885F2A" w:rsidRPr="00C06357">
              <w:rPr>
                <w:rFonts w:ascii="Times New Roman" w:hAnsi="Times New Roman" w:cs="Times New Roman"/>
                <w:sz w:val="28"/>
                <w:szCs w:val="28"/>
              </w:rPr>
              <w:t>,</w:t>
            </w:r>
            <w:r w:rsidRPr="00C06357">
              <w:rPr>
                <w:rFonts w:ascii="Times New Roman" w:hAnsi="Times New Roman" w:cs="Times New Roman"/>
                <w:sz w:val="28"/>
                <w:szCs w:val="28"/>
              </w:rPr>
              <w:t xml:space="preserve"> обращайтесь на </w:t>
            </w:r>
            <w:r w:rsidR="00885F2A" w:rsidRPr="00C06357">
              <w:rPr>
                <w:rFonts w:ascii="Times New Roman" w:hAnsi="Times New Roman" w:cs="Times New Roman"/>
                <w:sz w:val="28"/>
                <w:szCs w:val="28"/>
              </w:rPr>
              <w:t xml:space="preserve">электронный </w:t>
            </w:r>
            <w:r w:rsidRPr="00C06357">
              <w:rPr>
                <w:rFonts w:ascii="Times New Roman" w:hAnsi="Times New Roman" w:cs="Times New Roman"/>
                <w:sz w:val="28"/>
                <w:szCs w:val="28"/>
              </w:rPr>
              <w:t xml:space="preserve">адрес поддержки </w:t>
            </w:r>
            <w:hyperlink r:id="rId7" w:history="1">
              <w:r w:rsidR="00885F2A" w:rsidRPr="00C06357">
                <w:rPr>
                  <w:rStyle w:val="a4"/>
                  <w:rFonts w:ascii="Times New Roman" w:hAnsi="Times New Roman" w:cs="Times New Roman"/>
                  <w:sz w:val="28"/>
                  <w:szCs w:val="28"/>
                </w:rPr>
                <w:t>licform@rfgf.ru</w:t>
              </w:r>
            </w:hyperlink>
            <w:r w:rsidR="00885F2A" w:rsidRPr="00C06357">
              <w:rPr>
                <w:rFonts w:ascii="Times New Roman" w:hAnsi="Times New Roman" w:cs="Times New Roman"/>
                <w:sz w:val="28"/>
                <w:szCs w:val="28"/>
              </w:rPr>
              <w:t xml:space="preserve">. </w:t>
            </w:r>
          </w:p>
        </w:tc>
      </w:tr>
      <w:tr w:rsidR="001B0632" w:rsidRPr="00C06357" w:rsidTr="001E6F39">
        <w:trPr>
          <w:trHeight w:val="985"/>
        </w:trPr>
        <w:tc>
          <w:tcPr>
            <w:tcW w:w="870" w:type="dxa"/>
          </w:tcPr>
          <w:p w:rsidR="001B0632"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13</w:t>
            </w:r>
          </w:p>
        </w:tc>
        <w:tc>
          <w:tcPr>
            <w:tcW w:w="5226" w:type="dxa"/>
          </w:tcPr>
          <w:p w:rsidR="001B0632" w:rsidRPr="00C06357" w:rsidRDefault="001B0632" w:rsidP="00C06357">
            <w:pPr>
              <w:jc w:val="both"/>
              <w:rPr>
                <w:rFonts w:ascii="Times New Roman" w:hAnsi="Times New Roman" w:cs="Times New Roman"/>
                <w:sz w:val="28"/>
                <w:szCs w:val="28"/>
              </w:rPr>
            </w:pPr>
            <w:r w:rsidRPr="00C06357">
              <w:rPr>
                <w:rFonts w:ascii="Times New Roman" w:hAnsi="Times New Roman" w:cs="Times New Roman"/>
                <w:sz w:val="28"/>
                <w:szCs w:val="28"/>
              </w:rPr>
              <w:t>Для геологического изучения, для геологического изучения, разведки и добычи на пользование участками недр местного значения отсутствует техническая возможность выбора полезного ископаемого «песок» (предлагается «песок для бетона», «песок для отсыпки дорог», «песок строительный» и т. п.), но до проведения работ по геологическому изучению и до проведения экспертизы запасов полезных ископаемых невозможно определить целевое назначение полезного ископаемого.</w:t>
            </w:r>
          </w:p>
        </w:tc>
        <w:tc>
          <w:tcPr>
            <w:tcW w:w="4536" w:type="dxa"/>
          </w:tcPr>
          <w:p w:rsidR="001B0632" w:rsidRPr="00C06357" w:rsidRDefault="001B0632" w:rsidP="00C06357">
            <w:pPr>
              <w:jc w:val="both"/>
              <w:rPr>
                <w:rFonts w:ascii="Times New Roman" w:hAnsi="Times New Roman" w:cs="Times New Roman"/>
                <w:sz w:val="28"/>
                <w:szCs w:val="28"/>
              </w:rPr>
            </w:pPr>
            <w:r w:rsidRPr="00C06357">
              <w:rPr>
                <w:rFonts w:ascii="Times New Roman" w:hAnsi="Times New Roman" w:cs="Times New Roman"/>
                <w:sz w:val="28"/>
                <w:szCs w:val="28"/>
              </w:rPr>
              <w:t>Наименование полезного ископаемого (далее – ПИ) «песок» представляет группу полезных ископаемых. Одно и то же ПИ может в зависимости от его целевого использования относиться к общераспространенному и не общераспространенному. Отсутствие в модуле ФГИС АСЛН указания на целевое использование данного ПИ может привести к некорректному определению статуса участка недр, предоставленного в пользование по указанной лицензии. Для правильного выбора вида ПИ на участках недр местного значения предлагаем определить из представленного ниже перечня видов природных песков подходящие породы для указания в лицензиях на пользовании недрами.</w:t>
            </w:r>
          </w:p>
          <w:p w:rsidR="001B0632" w:rsidRPr="00C06357" w:rsidRDefault="001B0632"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Вместе с тем, если предлагаемый перечень ПИ не охватывает необходимый вид ПИ и его целевое использование, ФГБУ «Росгеолфонд», рассмотрев предложение, внесет в справочник отсутствующее наименование ПИ. </w:t>
            </w:r>
          </w:p>
        </w:tc>
      </w:tr>
      <w:tr w:rsidR="00936D91" w:rsidRPr="00C06357" w:rsidTr="00936D91">
        <w:tc>
          <w:tcPr>
            <w:tcW w:w="10632" w:type="dxa"/>
            <w:gridSpan w:val="3"/>
          </w:tcPr>
          <w:p w:rsidR="00936D91" w:rsidRPr="00C06357" w:rsidRDefault="00936D91" w:rsidP="004F1973">
            <w:pPr>
              <w:jc w:val="both"/>
              <w:rPr>
                <w:rFonts w:ascii="Times New Roman" w:hAnsi="Times New Roman" w:cs="Times New Roman"/>
                <w:sz w:val="28"/>
                <w:szCs w:val="28"/>
              </w:rPr>
            </w:pPr>
            <w:r w:rsidRPr="00C06357">
              <w:rPr>
                <w:rFonts w:ascii="Times New Roman" w:hAnsi="Times New Roman" w:cs="Times New Roman"/>
                <w:sz w:val="28"/>
                <w:szCs w:val="28"/>
              </w:rPr>
              <w:t>ТУЛЬСК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936D91" w:rsidRPr="00C06357" w:rsidTr="00BB5A3B">
        <w:tc>
          <w:tcPr>
            <w:tcW w:w="870" w:type="dxa"/>
          </w:tcPr>
          <w:p w:rsidR="00936D91" w:rsidRPr="00C06357" w:rsidRDefault="00936D91"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4</w:t>
            </w:r>
          </w:p>
        </w:tc>
        <w:tc>
          <w:tcPr>
            <w:tcW w:w="5226" w:type="dxa"/>
          </w:tcPr>
          <w:p w:rsidR="00936D91" w:rsidRPr="00C06357" w:rsidRDefault="005A5AD8"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Просим </w:t>
            </w:r>
            <w:r w:rsidR="00C33365" w:rsidRPr="00C06357">
              <w:rPr>
                <w:rFonts w:ascii="Times New Roman" w:hAnsi="Times New Roman" w:cs="Times New Roman"/>
                <w:sz w:val="28"/>
                <w:szCs w:val="28"/>
              </w:rPr>
              <w:t>разъяснить</w:t>
            </w:r>
            <w:r w:rsidRPr="00C06357">
              <w:rPr>
                <w:rFonts w:ascii="Times New Roman" w:hAnsi="Times New Roman" w:cs="Times New Roman"/>
                <w:sz w:val="28"/>
                <w:szCs w:val="28"/>
              </w:rPr>
              <w:t xml:space="preserve">, каким образом внести выданные до 01.01.2022 лицензии </w:t>
            </w:r>
            <w:r w:rsidRPr="00C06357">
              <w:rPr>
                <w:rFonts w:ascii="Times New Roman" w:hAnsi="Times New Roman" w:cs="Times New Roman"/>
                <w:sz w:val="28"/>
                <w:szCs w:val="28"/>
              </w:rPr>
              <w:lastRenderedPageBreak/>
              <w:t>на участки недр местного значения в государственный реестр участков недр, предоставленных в пользование, и лицензий на пользование недрами, ввиду отсутствия данного реестра в активном модуле ФГИС «АСЛН».</w:t>
            </w:r>
          </w:p>
        </w:tc>
        <w:tc>
          <w:tcPr>
            <w:tcW w:w="4536" w:type="dxa"/>
          </w:tcPr>
          <w:p w:rsidR="005A5AD8" w:rsidRPr="00C06357" w:rsidRDefault="005A5AD8"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 xml:space="preserve">Ответственным исполнителям по подписанному Соглашению о </w:t>
            </w:r>
            <w:r w:rsidRPr="00C06357">
              <w:rPr>
                <w:rFonts w:ascii="Times New Roman" w:hAnsi="Times New Roman" w:cs="Times New Roman"/>
                <w:sz w:val="28"/>
                <w:szCs w:val="28"/>
              </w:rPr>
              <w:lastRenderedPageBreak/>
              <w:t xml:space="preserve">порядке информационного взаимодействия с Федеральным агентством по недропользованию по эксплуатации ФГИС АСЛН открыта возможность внесения в реестры лицензий АСЛН данных и документов по ретроспективным лицензиям местного уровня полномочий (до 01.01.2022), а также в автоматическом режиме формировать список еще не опубликованных лицензий своего и отправлять данные по ним в Роснедра. </w:t>
            </w:r>
          </w:p>
          <w:p w:rsidR="005A5AD8" w:rsidRPr="00C06357" w:rsidRDefault="005A5AD8" w:rsidP="00C06357">
            <w:pPr>
              <w:jc w:val="both"/>
              <w:rPr>
                <w:rFonts w:ascii="Times New Roman" w:hAnsi="Times New Roman" w:cs="Times New Roman"/>
                <w:sz w:val="28"/>
                <w:szCs w:val="28"/>
              </w:rPr>
            </w:pPr>
            <w:r w:rsidRPr="00C06357">
              <w:rPr>
                <w:rFonts w:ascii="Times New Roman" w:hAnsi="Times New Roman" w:cs="Times New Roman"/>
                <w:sz w:val="28"/>
                <w:szCs w:val="28"/>
              </w:rPr>
              <w:t>Для этого в АСЛН надо зайти в раздел «Единый реестр лицензий», в правом верхнем углу есть кнопки «Список лицензий на отправку» и «Отправить в Роснедра» (44 стр. Инструкции пользователя АСЛН).</w:t>
            </w:r>
          </w:p>
          <w:p w:rsidR="00936D91" w:rsidRPr="00C06357" w:rsidRDefault="005A5AD8" w:rsidP="00C06357">
            <w:pPr>
              <w:jc w:val="both"/>
              <w:rPr>
                <w:rFonts w:ascii="Times New Roman" w:hAnsi="Times New Roman" w:cs="Times New Roman"/>
                <w:color w:val="FF0000"/>
                <w:sz w:val="28"/>
                <w:szCs w:val="28"/>
              </w:rPr>
            </w:pPr>
            <w:r w:rsidRPr="00C06357">
              <w:rPr>
                <w:rFonts w:ascii="Times New Roman" w:hAnsi="Times New Roman" w:cs="Times New Roman"/>
                <w:sz w:val="28"/>
                <w:szCs w:val="28"/>
              </w:rPr>
              <w:t xml:space="preserve">Отправленные в Роснедра </w:t>
            </w:r>
            <w:r w:rsidR="008B5F89" w:rsidRPr="00C06357">
              <w:rPr>
                <w:rFonts w:ascii="Times New Roman" w:hAnsi="Times New Roman" w:cs="Times New Roman"/>
                <w:sz w:val="28"/>
                <w:szCs w:val="28"/>
              </w:rPr>
              <w:t>сведения</w:t>
            </w:r>
            <w:r w:rsidRPr="00C06357">
              <w:rPr>
                <w:rFonts w:ascii="Times New Roman" w:hAnsi="Times New Roman" w:cs="Times New Roman"/>
                <w:sz w:val="28"/>
                <w:szCs w:val="28"/>
              </w:rPr>
              <w:t xml:space="preserve"> публикуются ответственными сотрудниками </w:t>
            </w:r>
            <w:proofErr w:type="spellStart"/>
            <w:r w:rsidRPr="00C06357">
              <w:rPr>
                <w:rFonts w:ascii="Times New Roman" w:hAnsi="Times New Roman" w:cs="Times New Roman"/>
                <w:sz w:val="28"/>
                <w:szCs w:val="28"/>
              </w:rPr>
              <w:t>Роснедр</w:t>
            </w:r>
            <w:proofErr w:type="spellEnd"/>
            <w:r w:rsidRPr="00C06357">
              <w:rPr>
                <w:rFonts w:ascii="Times New Roman" w:hAnsi="Times New Roman" w:cs="Times New Roman"/>
                <w:sz w:val="28"/>
                <w:szCs w:val="28"/>
              </w:rPr>
              <w:t xml:space="preserve"> в аналогичном порядке, после чего они появляются в Государственном реестре лицензий. </w:t>
            </w:r>
          </w:p>
        </w:tc>
      </w:tr>
      <w:tr w:rsidR="005A5AD8" w:rsidRPr="00C06357" w:rsidTr="00BB5A3B">
        <w:tc>
          <w:tcPr>
            <w:tcW w:w="870" w:type="dxa"/>
          </w:tcPr>
          <w:p w:rsidR="005A5AD8"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1</w:t>
            </w:r>
            <w:r w:rsidR="009F589E" w:rsidRPr="00C06357">
              <w:rPr>
                <w:rFonts w:ascii="Times New Roman" w:hAnsi="Times New Roman" w:cs="Times New Roman"/>
                <w:sz w:val="28"/>
                <w:szCs w:val="28"/>
              </w:rPr>
              <w:t>5</w:t>
            </w:r>
          </w:p>
        </w:tc>
        <w:tc>
          <w:tcPr>
            <w:tcW w:w="5226" w:type="dxa"/>
          </w:tcPr>
          <w:p w:rsidR="005A5AD8" w:rsidRPr="00C06357" w:rsidRDefault="005A5AD8" w:rsidP="00C06357">
            <w:pPr>
              <w:jc w:val="both"/>
              <w:rPr>
                <w:rFonts w:ascii="Times New Roman" w:hAnsi="Times New Roman" w:cs="Times New Roman"/>
                <w:sz w:val="28"/>
                <w:szCs w:val="28"/>
              </w:rPr>
            </w:pPr>
            <w:r w:rsidRPr="00C06357">
              <w:rPr>
                <w:rFonts w:ascii="Times New Roman" w:hAnsi="Times New Roman" w:cs="Times New Roman"/>
                <w:sz w:val="28"/>
                <w:szCs w:val="28"/>
              </w:rPr>
              <w:t>Лицензии, выданные министерством, внесены в модуль ФГИС «АСЛН» в интерфейс Единый реестр лицензий. Есть ли возможность синхронизировать эти данные в одном реестре, ввиду большого количества выданных и прекращенных лицензий.</w:t>
            </w:r>
          </w:p>
        </w:tc>
        <w:tc>
          <w:tcPr>
            <w:tcW w:w="4536" w:type="dxa"/>
          </w:tcPr>
          <w:p w:rsidR="005A5AD8" w:rsidRPr="00C06357" w:rsidRDefault="00AB3C55" w:rsidP="00C06357">
            <w:pPr>
              <w:jc w:val="both"/>
              <w:rPr>
                <w:rFonts w:ascii="Times New Roman" w:hAnsi="Times New Roman" w:cs="Times New Roman"/>
                <w:sz w:val="28"/>
                <w:szCs w:val="28"/>
              </w:rPr>
            </w:pPr>
            <w:r w:rsidRPr="00C06357">
              <w:rPr>
                <w:rFonts w:ascii="Times New Roman" w:hAnsi="Times New Roman" w:cs="Times New Roman"/>
                <w:sz w:val="28"/>
                <w:szCs w:val="28"/>
              </w:rPr>
              <w:t>Да. Информация синхронизируется</w:t>
            </w:r>
            <w:r w:rsidR="0057122E" w:rsidRPr="00C06357">
              <w:rPr>
                <w:rFonts w:ascii="Times New Roman" w:hAnsi="Times New Roman" w:cs="Times New Roman"/>
                <w:sz w:val="28"/>
                <w:szCs w:val="28"/>
              </w:rPr>
              <w:t xml:space="preserve"> и отображается в Едином реестре лицензий ФГИС АСЛН</w:t>
            </w:r>
            <w:r w:rsidRPr="00C06357">
              <w:rPr>
                <w:rFonts w:ascii="Times New Roman" w:hAnsi="Times New Roman" w:cs="Times New Roman"/>
                <w:sz w:val="28"/>
                <w:szCs w:val="28"/>
              </w:rPr>
              <w:t>.</w:t>
            </w:r>
          </w:p>
        </w:tc>
      </w:tr>
      <w:tr w:rsidR="00C15F25" w:rsidRPr="00C06357" w:rsidTr="00BB5A3B">
        <w:tc>
          <w:tcPr>
            <w:tcW w:w="870" w:type="dxa"/>
          </w:tcPr>
          <w:p w:rsidR="00C15F25"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6</w:t>
            </w:r>
          </w:p>
        </w:tc>
        <w:tc>
          <w:tcPr>
            <w:tcW w:w="522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Предусматривается ли возможность проведения бесплатного обучения работы с модулем ФГИС «АСЛН» для сотрудников министерства.</w:t>
            </w:r>
          </w:p>
        </w:tc>
        <w:tc>
          <w:tcPr>
            <w:tcW w:w="4536" w:type="dxa"/>
          </w:tcPr>
          <w:p w:rsidR="00C15F25" w:rsidRPr="00C06357" w:rsidRDefault="00C15F25" w:rsidP="00C06357">
            <w:pPr>
              <w:jc w:val="both"/>
              <w:rPr>
                <w:rFonts w:ascii="Times New Roman" w:hAnsi="Times New Roman" w:cs="Times New Roman"/>
                <w:color w:val="FF0000"/>
                <w:sz w:val="28"/>
                <w:szCs w:val="28"/>
              </w:rPr>
            </w:pPr>
            <w:r w:rsidRPr="00C06357">
              <w:rPr>
                <w:rFonts w:ascii="Times New Roman" w:hAnsi="Times New Roman" w:cs="Times New Roman"/>
                <w:sz w:val="28"/>
                <w:szCs w:val="28"/>
              </w:rPr>
              <w:t xml:space="preserve">Обучение и консультирование </w:t>
            </w:r>
            <w:proofErr w:type="spellStart"/>
            <w:r w:rsidRPr="00C06357">
              <w:rPr>
                <w:rFonts w:ascii="Times New Roman" w:hAnsi="Times New Roman" w:cs="Times New Roman"/>
                <w:sz w:val="28"/>
                <w:szCs w:val="28"/>
              </w:rPr>
              <w:t>Роснедр</w:t>
            </w:r>
            <w:proofErr w:type="spellEnd"/>
            <w:r w:rsidRPr="00C06357">
              <w:rPr>
                <w:rFonts w:ascii="Times New Roman" w:hAnsi="Times New Roman" w:cs="Times New Roman"/>
                <w:sz w:val="28"/>
                <w:szCs w:val="28"/>
              </w:rPr>
              <w:t xml:space="preserve">, РГЭ, РГФ по вопросам формирования и изменения лицензий и работе с </w:t>
            </w:r>
            <w:r w:rsidR="00885F2A" w:rsidRPr="00C06357">
              <w:rPr>
                <w:rFonts w:ascii="Times New Roman" w:hAnsi="Times New Roman" w:cs="Times New Roman"/>
                <w:sz w:val="28"/>
                <w:szCs w:val="28"/>
              </w:rPr>
              <w:t>м</w:t>
            </w:r>
            <w:r w:rsidRPr="00C06357">
              <w:rPr>
                <w:rFonts w:ascii="Times New Roman" w:hAnsi="Times New Roman" w:cs="Times New Roman"/>
                <w:sz w:val="28"/>
                <w:szCs w:val="28"/>
              </w:rPr>
              <w:t xml:space="preserve">одулем производится </w:t>
            </w:r>
            <w:r w:rsidRPr="00C06357">
              <w:rPr>
                <w:rFonts w:ascii="Times New Roman" w:hAnsi="Times New Roman" w:cs="Times New Roman"/>
                <w:sz w:val="28"/>
                <w:szCs w:val="28"/>
                <w:lang w:val="en-US"/>
              </w:rPr>
              <w:t>on</w:t>
            </w:r>
            <w:r w:rsidRPr="00C06357">
              <w:rPr>
                <w:rFonts w:ascii="Times New Roman" w:hAnsi="Times New Roman" w:cs="Times New Roman"/>
                <w:sz w:val="28"/>
                <w:szCs w:val="28"/>
              </w:rPr>
              <w:t>-</w:t>
            </w:r>
            <w:r w:rsidRPr="00C06357">
              <w:rPr>
                <w:rFonts w:ascii="Times New Roman" w:hAnsi="Times New Roman" w:cs="Times New Roman"/>
                <w:sz w:val="28"/>
                <w:szCs w:val="28"/>
                <w:lang w:val="en-US"/>
              </w:rPr>
              <w:t>line</w:t>
            </w:r>
            <w:r w:rsidRPr="00C06357">
              <w:rPr>
                <w:rFonts w:ascii="Times New Roman" w:hAnsi="Times New Roman" w:cs="Times New Roman"/>
                <w:sz w:val="28"/>
                <w:szCs w:val="28"/>
              </w:rPr>
              <w:t xml:space="preserve"> в чате </w:t>
            </w:r>
            <w:r w:rsidRPr="00C06357">
              <w:rPr>
                <w:rFonts w:ascii="Times New Roman" w:hAnsi="Times New Roman" w:cs="Times New Roman"/>
                <w:sz w:val="28"/>
                <w:szCs w:val="28"/>
                <w:lang w:val="en-US"/>
              </w:rPr>
              <w:t>Telegram</w:t>
            </w:r>
            <w:r w:rsidRPr="00C06357">
              <w:rPr>
                <w:rFonts w:ascii="Times New Roman" w:hAnsi="Times New Roman" w:cs="Times New Roman"/>
                <w:sz w:val="28"/>
                <w:szCs w:val="28"/>
              </w:rPr>
              <w:t xml:space="preserve"> «Электронное лицензирование (органы власти СФ)», а также по </w:t>
            </w:r>
            <w:r w:rsidR="00885F2A" w:rsidRPr="00C06357">
              <w:rPr>
                <w:rFonts w:ascii="Times New Roman" w:hAnsi="Times New Roman" w:cs="Times New Roman"/>
                <w:sz w:val="28"/>
                <w:szCs w:val="28"/>
              </w:rPr>
              <w:t xml:space="preserve">электронной </w:t>
            </w:r>
            <w:r w:rsidRPr="00C06357">
              <w:rPr>
                <w:rFonts w:ascii="Times New Roman" w:hAnsi="Times New Roman" w:cs="Times New Roman"/>
                <w:sz w:val="28"/>
                <w:szCs w:val="28"/>
              </w:rPr>
              <w:t xml:space="preserve">почте </w:t>
            </w:r>
            <w:hyperlink r:id="rId8" w:history="1">
              <w:r w:rsidRPr="00C06357">
                <w:rPr>
                  <w:rStyle w:val="a4"/>
                  <w:rFonts w:ascii="Times New Roman" w:hAnsi="Times New Roman" w:cs="Times New Roman"/>
                  <w:sz w:val="28"/>
                  <w:szCs w:val="28"/>
                  <w:lang w:val="en-US"/>
                </w:rPr>
                <w:t>licform</w:t>
              </w:r>
              <w:r w:rsidRPr="00C06357">
                <w:rPr>
                  <w:rStyle w:val="a4"/>
                  <w:rFonts w:ascii="Times New Roman" w:hAnsi="Times New Roman" w:cs="Times New Roman"/>
                  <w:sz w:val="28"/>
                  <w:szCs w:val="28"/>
                </w:rPr>
                <w:t>@</w:t>
              </w:r>
              <w:r w:rsidRPr="00C06357">
                <w:rPr>
                  <w:rStyle w:val="a4"/>
                  <w:rFonts w:ascii="Times New Roman" w:hAnsi="Times New Roman" w:cs="Times New Roman"/>
                  <w:sz w:val="28"/>
                  <w:szCs w:val="28"/>
                  <w:lang w:val="en-US"/>
                </w:rPr>
                <w:t>rfgf</w:t>
              </w:r>
              <w:r w:rsidRPr="00C06357">
                <w:rPr>
                  <w:rStyle w:val="a4"/>
                  <w:rFonts w:ascii="Times New Roman" w:hAnsi="Times New Roman" w:cs="Times New Roman"/>
                  <w:sz w:val="28"/>
                  <w:szCs w:val="28"/>
                </w:rPr>
                <w:t>.</w:t>
              </w:r>
              <w:proofErr w:type="spellStart"/>
              <w:r w:rsidRPr="00C06357">
                <w:rPr>
                  <w:rStyle w:val="a4"/>
                  <w:rFonts w:ascii="Times New Roman" w:hAnsi="Times New Roman" w:cs="Times New Roman"/>
                  <w:sz w:val="28"/>
                  <w:szCs w:val="28"/>
                  <w:lang w:val="en-US"/>
                </w:rPr>
                <w:t>ru</w:t>
              </w:r>
              <w:proofErr w:type="spellEnd"/>
            </w:hyperlink>
            <w:r w:rsidRPr="00C06357">
              <w:rPr>
                <w:rFonts w:ascii="Times New Roman" w:hAnsi="Times New Roman" w:cs="Times New Roman"/>
                <w:sz w:val="28"/>
                <w:szCs w:val="28"/>
              </w:rPr>
              <w:t>,</w:t>
            </w:r>
            <w:r w:rsidR="00885F2A" w:rsidRPr="00C06357">
              <w:rPr>
                <w:rFonts w:ascii="Times New Roman" w:hAnsi="Times New Roman" w:cs="Times New Roman"/>
                <w:sz w:val="28"/>
                <w:szCs w:val="28"/>
              </w:rPr>
              <w:t xml:space="preserve"> </w:t>
            </w:r>
            <w:r w:rsidRPr="00C06357">
              <w:rPr>
                <w:rFonts w:ascii="Times New Roman" w:hAnsi="Times New Roman" w:cs="Times New Roman"/>
                <w:sz w:val="28"/>
                <w:szCs w:val="28"/>
              </w:rPr>
              <w:t xml:space="preserve">возможно проведение семинаров </w:t>
            </w:r>
            <w:r w:rsidR="00C33365" w:rsidRPr="00C06357">
              <w:rPr>
                <w:rFonts w:ascii="Times New Roman" w:hAnsi="Times New Roman" w:cs="Times New Roman"/>
                <w:sz w:val="28"/>
                <w:szCs w:val="28"/>
              </w:rPr>
              <w:t>в формате</w:t>
            </w:r>
            <w:r w:rsidRPr="00C06357">
              <w:rPr>
                <w:rFonts w:ascii="Times New Roman" w:hAnsi="Times New Roman" w:cs="Times New Roman"/>
                <w:sz w:val="28"/>
                <w:szCs w:val="28"/>
              </w:rPr>
              <w:t xml:space="preserve"> ВКС по запросу.</w:t>
            </w:r>
            <w:r w:rsidR="008B5F89" w:rsidRPr="00C06357">
              <w:rPr>
                <w:rFonts w:ascii="Times New Roman" w:hAnsi="Times New Roman" w:cs="Times New Roman"/>
                <w:sz w:val="28"/>
                <w:szCs w:val="28"/>
              </w:rPr>
              <w:t xml:space="preserve"> Также запланирована разработка обучающих роликов.</w:t>
            </w:r>
          </w:p>
        </w:tc>
      </w:tr>
      <w:tr w:rsidR="00AB3C55" w:rsidRPr="00C06357" w:rsidTr="00364225">
        <w:tc>
          <w:tcPr>
            <w:tcW w:w="10632" w:type="dxa"/>
            <w:gridSpan w:val="3"/>
          </w:tcPr>
          <w:p w:rsidR="00AB3C55" w:rsidRPr="00C06357" w:rsidRDefault="00AB3C55" w:rsidP="004F1973">
            <w:pPr>
              <w:jc w:val="both"/>
              <w:rPr>
                <w:rFonts w:ascii="Times New Roman" w:hAnsi="Times New Roman" w:cs="Times New Roman"/>
                <w:sz w:val="28"/>
                <w:szCs w:val="28"/>
              </w:rPr>
            </w:pPr>
            <w:r w:rsidRPr="00C06357">
              <w:rPr>
                <w:rFonts w:ascii="Times New Roman" w:hAnsi="Times New Roman" w:cs="Times New Roman"/>
                <w:sz w:val="28"/>
                <w:szCs w:val="28"/>
              </w:rPr>
              <w:lastRenderedPageBreak/>
              <w:t>ТОМСК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AB3C55" w:rsidRPr="00C06357" w:rsidTr="00BB5A3B">
        <w:tc>
          <w:tcPr>
            <w:tcW w:w="870" w:type="dxa"/>
          </w:tcPr>
          <w:p w:rsidR="00AB3C55"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7</w:t>
            </w:r>
          </w:p>
        </w:tc>
        <w:tc>
          <w:tcPr>
            <w:tcW w:w="5226" w:type="dxa"/>
          </w:tcPr>
          <w:p w:rsidR="00AB3C55" w:rsidRPr="00C06357" w:rsidRDefault="00AB3C55" w:rsidP="00C06357">
            <w:pPr>
              <w:jc w:val="both"/>
              <w:rPr>
                <w:rFonts w:ascii="Times New Roman" w:hAnsi="Times New Roman" w:cs="Times New Roman"/>
                <w:sz w:val="28"/>
                <w:szCs w:val="28"/>
              </w:rPr>
            </w:pPr>
            <w:r w:rsidRPr="00C06357">
              <w:rPr>
                <w:rFonts w:ascii="Times New Roman" w:hAnsi="Times New Roman" w:cs="Times New Roman"/>
                <w:sz w:val="28"/>
                <w:szCs w:val="28"/>
              </w:rPr>
              <w:t>В</w:t>
            </w:r>
            <w:r w:rsidR="0057122E" w:rsidRPr="00C06357">
              <w:rPr>
                <w:rFonts w:ascii="Times New Roman" w:hAnsi="Times New Roman" w:cs="Times New Roman"/>
                <w:sz w:val="28"/>
                <w:szCs w:val="28"/>
              </w:rPr>
              <w:t>опрос,</w:t>
            </w:r>
            <w:r w:rsidRPr="00C06357">
              <w:rPr>
                <w:rFonts w:ascii="Times New Roman" w:hAnsi="Times New Roman" w:cs="Times New Roman"/>
                <w:sz w:val="28"/>
                <w:szCs w:val="28"/>
              </w:rPr>
              <w:t xml:space="preserve"> касающ</w:t>
            </w:r>
            <w:r w:rsidR="00BC5411" w:rsidRPr="00C06357">
              <w:rPr>
                <w:rFonts w:ascii="Times New Roman" w:hAnsi="Times New Roman" w:cs="Times New Roman"/>
                <w:sz w:val="28"/>
                <w:szCs w:val="28"/>
              </w:rPr>
              <w:t>ийся</w:t>
            </w:r>
            <w:r w:rsidRPr="00C06357">
              <w:rPr>
                <w:rFonts w:ascii="Times New Roman" w:hAnsi="Times New Roman" w:cs="Times New Roman"/>
                <w:sz w:val="28"/>
                <w:szCs w:val="28"/>
              </w:rPr>
              <w:t xml:space="preserve"> оснований предоставления права пользования недрами по лицензиям, предоставленным с конца 90-х и начала 00-х гг.</w:t>
            </w:r>
          </w:p>
        </w:tc>
        <w:tc>
          <w:tcPr>
            <w:tcW w:w="4536" w:type="dxa"/>
          </w:tcPr>
          <w:p w:rsidR="00AB3C55" w:rsidRPr="00C06357" w:rsidRDefault="004A3D40" w:rsidP="00C06357">
            <w:pPr>
              <w:jc w:val="both"/>
              <w:rPr>
                <w:rFonts w:ascii="Times New Roman" w:hAnsi="Times New Roman" w:cs="Times New Roman"/>
                <w:sz w:val="28"/>
                <w:szCs w:val="28"/>
              </w:rPr>
            </w:pPr>
            <w:r w:rsidRPr="00C06357">
              <w:rPr>
                <w:rFonts w:ascii="Times New Roman" w:hAnsi="Times New Roman" w:cs="Times New Roman"/>
                <w:sz w:val="28"/>
                <w:szCs w:val="28"/>
              </w:rPr>
              <w:t>Действительно есть такая проблема для оснований, которые уже давно неактуальны. В ближайшее время откроем к выбору основания возможности заполнения в ретро-лицензиях.</w:t>
            </w:r>
          </w:p>
        </w:tc>
      </w:tr>
      <w:tr w:rsidR="00BC5411" w:rsidRPr="00C06357" w:rsidTr="00DA2A8C">
        <w:tc>
          <w:tcPr>
            <w:tcW w:w="10632" w:type="dxa"/>
            <w:gridSpan w:val="3"/>
          </w:tcPr>
          <w:p w:rsidR="00BC5411" w:rsidRPr="00C06357" w:rsidRDefault="00BC5411" w:rsidP="004F1973">
            <w:pPr>
              <w:jc w:val="both"/>
              <w:rPr>
                <w:rFonts w:ascii="Times New Roman" w:hAnsi="Times New Roman" w:cs="Times New Roman"/>
                <w:sz w:val="28"/>
                <w:szCs w:val="28"/>
              </w:rPr>
            </w:pPr>
            <w:r w:rsidRPr="00C06357">
              <w:rPr>
                <w:rFonts w:ascii="Times New Roman" w:hAnsi="Times New Roman" w:cs="Times New Roman"/>
                <w:sz w:val="28"/>
                <w:szCs w:val="28"/>
              </w:rPr>
              <w:t>СВЕРДЛОВСК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BC5411" w:rsidRPr="00C06357" w:rsidTr="00BB5A3B">
        <w:tc>
          <w:tcPr>
            <w:tcW w:w="870" w:type="dxa"/>
          </w:tcPr>
          <w:p w:rsidR="00BC5411"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8</w:t>
            </w:r>
          </w:p>
        </w:tc>
        <w:tc>
          <w:tcPr>
            <w:tcW w:w="5226" w:type="dxa"/>
          </w:tcPr>
          <w:p w:rsidR="00BC5411" w:rsidRPr="00C06357" w:rsidRDefault="00BC5411"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отношении приложения № 3 «Схема расположения участка недр» лицензии в ФГИС «АСЛН». При выгрузке лицензии в </w:t>
            </w:r>
            <w:proofErr w:type="spellStart"/>
            <w:r w:rsidRPr="00C06357">
              <w:rPr>
                <w:rFonts w:ascii="Times New Roman" w:hAnsi="Times New Roman" w:cs="Times New Roman"/>
                <w:sz w:val="28"/>
                <w:szCs w:val="28"/>
              </w:rPr>
              <w:t>pdf</w:t>
            </w:r>
            <w:proofErr w:type="spellEnd"/>
            <w:r w:rsidRPr="00C06357">
              <w:rPr>
                <w:rFonts w:ascii="Times New Roman" w:hAnsi="Times New Roman" w:cs="Times New Roman"/>
                <w:sz w:val="28"/>
                <w:szCs w:val="28"/>
              </w:rPr>
              <w:t xml:space="preserve"> в приложении № 3 «Схема расположения участка недр» не отображается картографическая основа. Невозможно выставить масштаб карты. </w:t>
            </w:r>
          </w:p>
          <w:p w:rsidR="00BC5411" w:rsidRPr="00C06357" w:rsidRDefault="00BC5411"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Отсутствует возможность загрузки </w:t>
            </w:r>
            <w:proofErr w:type="spellStart"/>
            <w:r w:rsidRPr="00C06357">
              <w:rPr>
                <w:rFonts w:ascii="Times New Roman" w:hAnsi="Times New Roman" w:cs="Times New Roman"/>
                <w:sz w:val="28"/>
                <w:szCs w:val="28"/>
              </w:rPr>
              <w:t>космоснимков</w:t>
            </w:r>
            <w:proofErr w:type="spellEnd"/>
            <w:r w:rsidRPr="00C06357">
              <w:rPr>
                <w:rFonts w:ascii="Times New Roman" w:hAnsi="Times New Roman" w:cs="Times New Roman"/>
                <w:sz w:val="28"/>
                <w:szCs w:val="28"/>
              </w:rPr>
              <w:t xml:space="preserve"> (наличие </w:t>
            </w:r>
            <w:proofErr w:type="spellStart"/>
            <w:r w:rsidRPr="00C06357">
              <w:rPr>
                <w:rFonts w:ascii="Times New Roman" w:hAnsi="Times New Roman" w:cs="Times New Roman"/>
                <w:sz w:val="28"/>
                <w:szCs w:val="28"/>
              </w:rPr>
              <w:t>космоснимков</w:t>
            </w:r>
            <w:proofErr w:type="spellEnd"/>
            <w:r w:rsidRPr="00C06357">
              <w:rPr>
                <w:rFonts w:ascii="Times New Roman" w:hAnsi="Times New Roman" w:cs="Times New Roman"/>
                <w:sz w:val="28"/>
                <w:szCs w:val="28"/>
              </w:rPr>
              <w:t xml:space="preserve"> существенно упростило бы работу по уточнению местоположения скважин, особенно это качается скважин СНТ). При </w:t>
            </w:r>
            <w:proofErr w:type="spellStart"/>
            <w:r w:rsidRPr="00C06357">
              <w:rPr>
                <w:rFonts w:ascii="Times New Roman" w:hAnsi="Times New Roman" w:cs="Times New Roman"/>
                <w:sz w:val="28"/>
                <w:szCs w:val="28"/>
              </w:rPr>
              <w:t>подгрузке</w:t>
            </w:r>
            <w:proofErr w:type="spellEnd"/>
            <w:r w:rsidRPr="00C06357">
              <w:rPr>
                <w:rFonts w:ascii="Times New Roman" w:hAnsi="Times New Roman" w:cs="Times New Roman"/>
                <w:sz w:val="28"/>
                <w:szCs w:val="28"/>
              </w:rPr>
              <w:t xml:space="preserve"> собственной схемы искажается масштаб в сторону уменьшения, что недопустимо. </w:t>
            </w:r>
          </w:p>
        </w:tc>
        <w:tc>
          <w:tcPr>
            <w:tcW w:w="4536" w:type="dxa"/>
          </w:tcPr>
          <w:p w:rsidR="00BC5411" w:rsidRPr="00C06357" w:rsidRDefault="00885F2A" w:rsidP="00C06357">
            <w:pPr>
              <w:jc w:val="both"/>
              <w:rPr>
                <w:rFonts w:ascii="Times New Roman" w:hAnsi="Times New Roman" w:cs="Times New Roman"/>
                <w:sz w:val="28"/>
                <w:szCs w:val="28"/>
              </w:rPr>
            </w:pPr>
            <w:r w:rsidRPr="00C06357">
              <w:rPr>
                <w:rFonts w:ascii="Times New Roman" w:hAnsi="Times New Roman" w:cs="Times New Roman"/>
                <w:sz w:val="28"/>
                <w:szCs w:val="28"/>
              </w:rPr>
              <w:t>Р</w:t>
            </w:r>
            <w:r w:rsidR="00C33365" w:rsidRPr="00C06357">
              <w:rPr>
                <w:rFonts w:ascii="Times New Roman" w:hAnsi="Times New Roman" w:cs="Times New Roman"/>
                <w:sz w:val="28"/>
                <w:szCs w:val="28"/>
              </w:rPr>
              <w:t xml:space="preserve">екомендуем самостоятельно формировать схему в других программных средствах и подгружать ее в соответствующий раздел модуля. Для того, чтобы не искажался масштаб при </w:t>
            </w:r>
            <w:proofErr w:type="spellStart"/>
            <w:r w:rsidR="00C33365" w:rsidRPr="00C06357">
              <w:rPr>
                <w:rFonts w:ascii="Times New Roman" w:hAnsi="Times New Roman" w:cs="Times New Roman"/>
                <w:sz w:val="28"/>
                <w:szCs w:val="28"/>
              </w:rPr>
              <w:t>подгрузке</w:t>
            </w:r>
            <w:proofErr w:type="spellEnd"/>
            <w:r w:rsidR="00C33365" w:rsidRPr="00C06357">
              <w:rPr>
                <w:rFonts w:ascii="Times New Roman" w:hAnsi="Times New Roman" w:cs="Times New Roman"/>
                <w:sz w:val="28"/>
                <w:szCs w:val="28"/>
              </w:rPr>
              <w:t xml:space="preserve"> собственной схемы, рекомендуем на схеме отображать масштабную линейку.</w:t>
            </w:r>
          </w:p>
        </w:tc>
      </w:tr>
      <w:tr w:rsidR="00BC5411" w:rsidRPr="00C06357" w:rsidTr="00BB5A3B">
        <w:tc>
          <w:tcPr>
            <w:tcW w:w="870" w:type="dxa"/>
          </w:tcPr>
          <w:p w:rsidR="00BC5411"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1</w:t>
            </w:r>
            <w:r w:rsidR="009F589E" w:rsidRPr="00C06357">
              <w:rPr>
                <w:rFonts w:ascii="Times New Roman" w:hAnsi="Times New Roman" w:cs="Times New Roman"/>
                <w:sz w:val="28"/>
                <w:szCs w:val="28"/>
              </w:rPr>
              <w:t>9</w:t>
            </w:r>
          </w:p>
        </w:tc>
        <w:tc>
          <w:tcPr>
            <w:tcW w:w="5226" w:type="dxa"/>
          </w:tcPr>
          <w:p w:rsidR="00BC5411" w:rsidRPr="00C06357" w:rsidRDefault="00BC5411"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отношении Государственного реестра участков недр, предоставленных в пользование, и лицензий на пользование недрами. Предлагаем добавить столбцы с указанием статуса лицензии «Действует», «Аннулирована» с указанием даты прекращения лицензии. Предлагаем обеспечить техническую возможность выгрузки выборки лицензий из государственного реестра в </w:t>
            </w:r>
            <w:proofErr w:type="spellStart"/>
            <w:r w:rsidRPr="00C06357">
              <w:rPr>
                <w:rFonts w:ascii="Times New Roman" w:hAnsi="Times New Roman" w:cs="Times New Roman"/>
                <w:sz w:val="28"/>
                <w:szCs w:val="28"/>
              </w:rPr>
              <w:t>Excel</w:t>
            </w:r>
            <w:proofErr w:type="spellEnd"/>
            <w:r w:rsidRPr="00C06357">
              <w:rPr>
                <w:rFonts w:ascii="Times New Roman" w:hAnsi="Times New Roman" w:cs="Times New Roman"/>
                <w:sz w:val="28"/>
                <w:szCs w:val="28"/>
              </w:rPr>
              <w:t>. Во вкладках государственного реестра не отображаются реквизиты документа, на основании которого выдана лицензия на пользование недрами, не отображаются сведения о переоформлении лицензии (ячейки остаются незаполненными).</w:t>
            </w:r>
          </w:p>
        </w:tc>
        <w:tc>
          <w:tcPr>
            <w:tcW w:w="4536" w:type="dxa"/>
          </w:tcPr>
          <w:p w:rsidR="0064184C" w:rsidRPr="00C06357" w:rsidRDefault="0064184C" w:rsidP="00C06357">
            <w:pPr>
              <w:jc w:val="both"/>
              <w:rPr>
                <w:rFonts w:ascii="Times New Roman" w:hAnsi="Times New Roman" w:cs="Times New Roman"/>
                <w:sz w:val="28"/>
                <w:szCs w:val="28"/>
              </w:rPr>
            </w:pPr>
            <w:r w:rsidRPr="00C06357">
              <w:rPr>
                <w:rFonts w:ascii="Times New Roman" w:hAnsi="Times New Roman" w:cs="Times New Roman"/>
                <w:sz w:val="28"/>
                <w:szCs w:val="28"/>
              </w:rPr>
              <w:t>Все незаполненн</w:t>
            </w:r>
            <w:r w:rsidR="00C33365" w:rsidRPr="00C06357">
              <w:rPr>
                <w:rFonts w:ascii="Times New Roman" w:hAnsi="Times New Roman" w:cs="Times New Roman"/>
                <w:sz w:val="28"/>
                <w:szCs w:val="28"/>
              </w:rPr>
              <w:t xml:space="preserve">ые ячейки в </w:t>
            </w:r>
            <w:proofErr w:type="spellStart"/>
            <w:r w:rsidR="00C33365" w:rsidRPr="00C06357">
              <w:rPr>
                <w:rFonts w:ascii="Times New Roman" w:hAnsi="Times New Roman" w:cs="Times New Roman"/>
                <w:sz w:val="28"/>
                <w:szCs w:val="28"/>
              </w:rPr>
              <w:t>Госреестре</w:t>
            </w:r>
            <w:proofErr w:type="spellEnd"/>
            <w:r w:rsidR="00C33365" w:rsidRPr="00C06357">
              <w:rPr>
                <w:rFonts w:ascii="Times New Roman" w:hAnsi="Times New Roman" w:cs="Times New Roman"/>
                <w:sz w:val="28"/>
                <w:szCs w:val="28"/>
              </w:rPr>
              <w:t xml:space="preserve"> – это не</w:t>
            </w:r>
            <w:r w:rsidRPr="00C06357">
              <w:rPr>
                <w:rFonts w:ascii="Times New Roman" w:hAnsi="Times New Roman" w:cs="Times New Roman"/>
                <w:sz w:val="28"/>
                <w:szCs w:val="28"/>
              </w:rPr>
              <w:t>заполненные сведения по лицензии и ее документам в ФГИС АСЛН</w:t>
            </w:r>
            <w:r w:rsidR="00C33365" w:rsidRPr="00C06357">
              <w:rPr>
                <w:rFonts w:ascii="Times New Roman" w:hAnsi="Times New Roman" w:cs="Times New Roman"/>
                <w:sz w:val="28"/>
                <w:szCs w:val="28"/>
              </w:rPr>
              <w:t xml:space="preserve">. Техническая возможность выгрузки выборки лицензий из государственного реестра в </w:t>
            </w:r>
            <w:proofErr w:type="spellStart"/>
            <w:r w:rsidR="00C33365" w:rsidRPr="00C06357">
              <w:rPr>
                <w:rFonts w:ascii="Times New Roman" w:hAnsi="Times New Roman" w:cs="Times New Roman"/>
                <w:sz w:val="28"/>
                <w:szCs w:val="28"/>
              </w:rPr>
              <w:t>Excel</w:t>
            </w:r>
            <w:proofErr w:type="spellEnd"/>
            <w:r w:rsidR="00C33365" w:rsidRPr="00C06357">
              <w:rPr>
                <w:rFonts w:ascii="Times New Roman" w:hAnsi="Times New Roman" w:cs="Times New Roman"/>
                <w:sz w:val="28"/>
                <w:szCs w:val="28"/>
              </w:rPr>
              <w:t xml:space="preserve"> имеется. Для этого необходимо нажать на соответствующую кнопку в левом верхнем углу таблицы.</w:t>
            </w:r>
          </w:p>
        </w:tc>
      </w:tr>
      <w:tr w:rsidR="00957C04" w:rsidRPr="00C06357" w:rsidTr="00D97E71">
        <w:tc>
          <w:tcPr>
            <w:tcW w:w="10632" w:type="dxa"/>
            <w:gridSpan w:val="3"/>
          </w:tcPr>
          <w:p w:rsidR="00957C04" w:rsidRPr="00C06357" w:rsidRDefault="00957C04" w:rsidP="004F1973">
            <w:pPr>
              <w:jc w:val="both"/>
              <w:rPr>
                <w:rFonts w:ascii="Times New Roman" w:hAnsi="Times New Roman" w:cs="Times New Roman"/>
                <w:sz w:val="28"/>
                <w:szCs w:val="28"/>
              </w:rPr>
            </w:pPr>
            <w:r w:rsidRPr="00C06357">
              <w:rPr>
                <w:rFonts w:ascii="Times New Roman" w:hAnsi="Times New Roman" w:cs="Times New Roman"/>
                <w:sz w:val="28"/>
                <w:szCs w:val="28"/>
              </w:rPr>
              <w:t>САРАТОВСК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957C04" w:rsidRPr="00C06357" w:rsidTr="00BB5A3B">
        <w:tc>
          <w:tcPr>
            <w:tcW w:w="870" w:type="dxa"/>
          </w:tcPr>
          <w:p w:rsidR="00957C04"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20</w:t>
            </w:r>
          </w:p>
        </w:tc>
        <w:tc>
          <w:tcPr>
            <w:tcW w:w="5226" w:type="dxa"/>
          </w:tcPr>
          <w:p w:rsidR="00957C04" w:rsidRPr="00C06357" w:rsidRDefault="00957C04" w:rsidP="00C06357">
            <w:pPr>
              <w:jc w:val="both"/>
              <w:rPr>
                <w:rFonts w:ascii="Times New Roman" w:hAnsi="Times New Roman" w:cs="Times New Roman"/>
                <w:sz w:val="28"/>
                <w:szCs w:val="28"/>
              </w:rPr>
            </w:pPr>
            <w:r w:rsidRPr="00C06357">
              <w:rPr>
                <w:rFonts w:ascii="Times New Roman" w:hAnsi="Times New Roman" w:cs="Times New Roman"/>
                <w:sz w:val="28"/>
                <w:szCs w:val="28"/>
              </w:rPr>
              <w:t>Отсутствует возможность загрузки в ФГИС «АСЛН» заявок, поступивших в министерство. Прошу разъяснить порядок загрузки заявок на получение лицензии.</w:t>
            </w:r>
          </w:p>
        </w:tc>
        <w:tc>
          <w:tcPr>
            <w:tcW w:w="4536" w:type="dxa"/>
          </w:tcPr>
          <w:p w:rsidR="0064184C" w:rsidRPr="00C06357" w:rsidRDefault="00A14DE5" w:rsidP="00C06357">
            <w:pPr>
              <w:jc w:val="both"/>
              <w:rPr>
                <w:rFonts w:ascii="Times New Roman" w:hAnsi="Times New Roman" w:cs="Times New Roman"/>
                <w:sz w:val="28"/>
                <w:szCs w:val="28"/>
              </w:rPr>
            </w:pPr>
            <w:r w:rsidRPr="00C06357">
              <w:rPr>
                <w:rFonts w:ascii="Times New Roman" w:hAnsi="Times New Roman" w:cs="Times New Roman"/>
                <w:sz w:val="28"/>
                <w:szCs w:val="28"/>
              </w:rPr>
              <w:t>На данный момент такой возможности для органов власти субъектов Российской Федерации не предусмотрено</w:t>
            </w:r>
            <w:r w:rsidR="00AB548D" w:rsidRPr="00C06357">
              <w:rPr>
                <w:rFonts w:ascii="Times New Roman" w:hAnsi="Times New Roman" w:cs="Times New Roman"/>
                <w:sz w:val="28"/>
                <w:szCs w:val="28"/>
              </w:rPr>
              <w:t xml:space="preserve"> </w:t>
            </w:r>
          </w:p>
        </w:tc>
      </w:tr>
      <w:tr w:rsidR="00D95235" w:rsidRPr="00C06357" w:rsidTr="00BB5A3B">
        <w:tc>
          <w:tcPr>
            <w:tcW w:w="870" w:type="dxa"/>
          </w:tcPr>
          <w:p w:rsidR="00D95235"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21</w:t>
            </w:r>
          </w:p>
        </w:tc>
        <w:tc>
          <w:tcPr>
            <w:tcW w:w="5226" w:type="dxa"/>
          </w:tcPr>
          <w:p w:rsidR="00D95235" w:rsidRPr="00C06357" w:rsidRDefault="00D95235" w:rsidP="00C06357">
            <w:pPr>
              <w:jc w:val="both"/>
              <w:rPr>
                <w:rFonts w:ascii="Times New Roman" w:hAnsi="Times New Roman" w:cs="Times New Roman"/>
                <w:sz w:val="28"/>
                <w:szCs w:val="28"/>
              </w:rPr>
            </w:pPr>
            <w:r w:rsidRPr="00C06357">
              <w:rPr>
                <w:rFonts w:ascii="Times New Roman" w:hAnsi="Times New Roman" w:cs="Times New Roman"/>
                <w:sz w:val="28"/>
                <w:szCs w:val="28"/>
              </w:rPr>
              <w:t>Прошу разъяснить порядок внесения уточненных координат после получения горноотводного акта на месторождение – координаты вносятся через дополнение к лицензии, или с помощью редактирования паспорта лицензии?</w:t>
            </w:r>
          </w:p>
        </w:tc>
        <w:tc>
          <w:tcPr>
            <w:tcW w:w="4536" w:type="dxa"/>
          </w:tcPr>
          <w:p w:rsidR="00D95235" w:rsidRPr="00C06357" w:rsidRDefault="00A14DE5" w:rsidP="00C06357">
            <w:pPr>
              <w:jc w:val="both"/>
              <w:rPr>
                <w:rFonts w:ascii="Times New Roman" w:hAnsi="Times New Roman" w:cs="Times New Roman"/>
                <w:sz w:val="28"/>
                <w:szCs w:val="28"/>
              </w:rPr>
            </w:pPr>
            <w:r w:rsidRPr="00C06357">
              <w:rPr>
                <w:rFonts w:ascii="Times New Roman" w:hAnsi="Times New Roman" w:cs="Times New Roman"/>
                <w:sz w:val="28"/>
                <w:szCs w:val="28"/>
              </w:rPr>
              <w:t>Начиная с 1 января 2022 года все изменения к лицензиям вносятся через модуль формирования лицензий.</w:t>
            </w:r>
          </w:p>
        </w:tc>
      </w:tr>
      <w:tr w:rsidR="00D95235" w:rsidRPr="00C06357" w:rsidTr="00BB5A3B">
        <w:tc>
          <w:tcPr>
            <w:tcW w:w="870" w:type="dxa"/>
          </w:tcPr>
          <w:p w:rsidR="00D95235"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2</w:t>
            </w:r>
          </w:p>
        </w:tc>
        <w:tc>
          <w:tcPr>
            <w:tcW w:w="5226" w:type="dxa"/>
          </w:tcPr>
          <w:p w:rsidR="00D95235" w:rsidRPr="00C06357" w:rsidRDefault="00D95235"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При внесении координат в Модуле формирования лицензии в приложении 3, координаты вносятся до четвертого знака после запятой в секундах, однако при выводе лицензии в </w:t>
            </w:r>
            <w:r w:rsidRPr="00C06357">
              <w:rPr>
                <w:rFonts w:ascii="Times New Roman" w:hAnsi="Times New Roman" w:cs="Times New Roman"/>
                <w:sz w:val="28"/>
                <w:szCs w:val="28"/>
                <w:lang w:val="en-US"/>
              </w:rPr>
              <w:t>pdf</w:t>
            </w:r>
            <w:r w:rsidRPr="00C06357">
              <w:rPr>
                <w:rFonts w:ascii="Times New Roman" w:hAnsi="Times New Roman" w:cs="Times New Roman"/>
                <w:sz w:val="28"/>
                <w:szCs w:val="28"/>
              </w:rPr>
              <w:t xml:space="preserve"> количество знаков после запятой сокращается до трех. Есть ли возможность выводить в </w:t>
            </w:r>
            <w:r w:rsidRPr="00C06357">
              <w:rPr>
                <w:rFonts w:ascii="Times New Roman" w:hAnsi="Times New Roman" w:cs="Times New Roman"/>
                <w:sz w:val="28"/>
                <w:szCs w:val="28"/>
                <w:lang w:val="en-US"/>
              </w:rPr>
              <w:t xml:space="preserve">pdf </w:t>
            </w:r>
            <w:r w:rsidRPr="00C06357">
              <w:rPr>
                <w:rFonts w:ascii="Times New Roman" w:hAnsi="Times New Roman" w:cs="Times New Roman"/>
                <w:sz w:val="28"/>
                <w:szCs w:val="28"/>
              </w:rPr>
              <w:t>координаты</w:t>
            </w:r>
            <w:r w:rsidRPr="00C06357">
              <w:rPr>
                <w:rFonts w:ascii="Times New Roman" w:hAnsi="Times New Roman" w:cs="Times New Roman"/>
                <w:sz w:val="28"/>
                <w:szCs w:val="28"/>
                <w:lang w:val="en-US"/>
              </w:rPr>
              <w:t xml:space="preserve"> </w:t>
            </w:r>
            <w:r w:rsidRPr="00C06357">
              <w:rPr>
                <w:rFonts w:ascii="Times New Roman" w:hAnsi="Times New Roman" w:cs="Times New Roman"/>
                <w:sz w:val="28"/>
                <w:szCs w:val="28"/>
              </w:rPr>
              <w:t>полностью?</w:t>
            </w:r>
          </w:p>
        </w:tc>
        <w:tc>
          <w:tcPr>
            <w:tcW w:w="4536" w:type="dxa"/>
          </w:tcPr>
          <w:p w:rsidR="00D95235" w:rsidRPr="00C06357" w:rsidRDefault="00AB548D" w:rsidP="00C06357">
            <w:pPr>
              <w:jc w:val="both"/>
              <w:rPr>
                <w:rFonts w:ascii="Times New Roman" w:hAnsi="Times New Roman" w:cs="Times New Roman"/>
                <w:color w:val="FF0000"/>
                <w:sz w:val="28"/>
                <w:szCs w:val="28"/>
              </w:rPr>
            </w:pPr>
            <w:r w:rsidRPr="00C06357">
              <w:rPr>
                <w:rFonts w:ascii="Times New Roman" w:hAnsi="Times New Roman" w:cs="Times New Roman"/>
                <w:sz w:val="28"/>
                <w:szCs w:val="28"/>
              </w:rPr>
              <w:t xml:space="preserve">Три знака </w:t>
            </w:r>
            <w:r w:rsidR="00A14DE5" w:rsidRPr="00C06357">
              <w:rPr>
                <w:rFonts w:ascii="Times New Roman" w:hAnsi="Times New Roman" w:cs="Times New Roman"/>
                <w:sz w:val="28"/>
                <w:szCs w:val="28"/>
              </w:rPr>
              <w:t xml:space="preserve">выводятся </w:t>
            </w:r>
            <w:r w:rsidRPr="00C06357">
              <w:rPr>
                <w:rFonts w:ascii="Times New Roman" w:hAnsi="Times New Roman" w:cs="Times New Roman"/>
                <w:sz w:val="28"/>
                <w:szCs w:val="28"/>
              </w:rPr>
              <w:t xml:space="preserve">на основании </w:t>
            </w:r>
            <w:r w:rsidR="00885F2A" w:rsidRPr="00C06357">
              <w:rPr>
                <w:rFonts w:ascii="Times New Roman" w:hAnsi="Times New Roman" w:cs="Times New Roman"/>
                <w:sz w:val="28"/>
                <w:szCs w:val="28"/>
              </w:rPr>
              <w:t xml:space="preserve">требований </w:t>
            </w:r>
            <w:r w:rsidRPr="00C06357">
              <w:rPr>
                <w:rFonts w:ascii="Times New Roman" w:hAnsi="Times New Roman" w:cs="Times New Roman"/>
                <w:sz w:val="28"/>
                <w:szCs w:val="28"/>
              </w:rPr>
              <w:t>приказа 782.</w:t>
            </w:r>
          </w:p>
        </w:tc>
      </w:tr>
      <w:tr w:rsidR="00B12DCF" w:rsidRPr="00C06357" w:rsidTr="00BB5A3B">
        <w:tc>
          <w:tcPr>
            <w:tcW w:w="870" w:type="dxa"/>
          </w:tcPr>
          <w:p w:rsidR="00B12DCF"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3</w:t>
            </w:r>
          </w:p>
        </w:tc>
        <w:tc>
          <w:tcPr>
            <w:tcW w:w="5226" w:type="dxa"/>
          </w:tcPr>
          <w:p w:rsidR="00B12DCF" w:rsidRPr="00C06357" w:rsidRDefault="00B12DCF" w:rsidP="00C06357">
            <w:pPr>
              <w:jc w:val="both"/>
              <w:rPr>
                <w:rFonts w:ascii="Times New Roman" w:hAnsi="Times New Roman" w:cs="Times New Roman"/>
                <w:sz w:val="28"/>
                <w:szCs w:val="28"/>
              </w:rPr>
            </w:pPr>
            <w:r w:rsidRPr="00C06357">
              <w:rPr>
                <w:rFonts w:ascii="Times New Roman" w:hAnsi="Times New Roman" w:cs="Times New Roman"/>
                <w:sz w:val="28"/>
                <w:szCs w:val="28"/>
              </w:rPr>
              <w:t>Есть ли возможность при просмотре карты лицензионных участков определять регистрационные номера лицензий и наименование лицензионного участка?</w:t>
            </w:r>
          </w:p>
        </w:tc>
        <w:tc>
          <w:tcPr>
            <w:tcW w:w="4536" w:type="dxa"/>
          </w:tcPr>
          <w:p w:rsidR="00B12DCF" w:rsidRPr="00C06357" w:rsidRDefault="00A14DE5" w:rsidP="00C06357">
            <w:pPr>
              <w:jc w:val="both"/>
              <w:rPr>
                <w:rFonts w:ascii="Times New Roman" w:hAnsi="Times New Roman" w:cs="Times New Roman"/>
                <w:sz w:val="28"/>
                <w:szCs w:val="28"/>
              </w:rPr>
            </w:pPr>
            <w:r w:rsidRPr="00C06357">
              <w:rPr>
                <w:rFonts w:ascii="Times New Roman" w:hAnsi="Times New Roman" w:cs="Times New Roman"/>
                <w:sz w:val="28"/>
                <w:szCs w:val="28"/>
              </w:rPr>
              <w:t>В</w:t>
            </w:r>
            <w:r w:rsidR="00B12DCF" w:rsidRPr="00C06357">
              <w:rPr>
                <w:rFonts w:ascii="Times New Roman" w:hAnsi="Times New Roman" w:cs="Times New Roman"/>
                <w:sz w:val="28"/>
                <w:szCs w:val="28"/>
              </w:rPr>
              <w:t xml:space="preserve"> ФГИС АСЛН такая возможность есть.</w:t>
            </w:r>
          </w:p>
        </w:tc>
      </w:tr>
      <w:tr w:rsidR="00B12DCF" w:rsidRPr="00C06357" w:rsidTr="00BB5A3B">
        <w:tc>
          <w:tcPr>
            <w:tcW w:w="870" w:type="dxa"/>
          </w:tcPr>
          <w:p w:rsidR="00B12DCF"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4</w:t>
            </w:r>
          </w:p>
        </w:tc>
        <w:tc>
          <w:tcPr>
            <w:tcW w:w="5226" w:type="dxa"/>
          </w:tcPr>
          <w:p w:rsidR="00B12DCF" w:rsidRPr="00C06357" w:rsidRDefault="00B12DCF" w:rsidP="00C06357">
            <w:pPr>
              <w:jc w:val="both"/>
              <w:rPr>
                <w:rFonts w:ascii="Times New Roman" w:hAnsi="Times New Roman" w:cs="Times New Roman"/>
                <w:sz w:val="28"/>
                <w:szCs w:val="28"/>
              </w:rPr>
            </w:pPr>
            <w:r w:rsidRPr="00C06357">
              <w:rPr>
                <w:rFonts w:ascii="Times New Roman" w:hAnsi="Times New Roman" w:cs="Times New Roman"/>
                <w:sz w:val="28"/>
                <w:szCs w:val="28"/>
              </w:rPr>
              <w:t>По Саратовской области все лицензии на участки недр местного зн</w:t>
            </w:r>
            <w:r w:rsidR="00AB548D" w:rsidRPr="00C06357">
              <w:rPr>
                <w:rFonts w:ascii="Times New Roman" w:hAnsi="Times New Roman" w:cs="Times New Roman"/>
                <w:sz w:val="28"/>
                <w:szCs w:val="28"/>
              </w:rPr>
              <w:t>ачения оправлены в Роснедра.</w:t>
            </w:r>
            <w:r w:rsidRPr="00C06357">
              <w:rPr>
                <w:rFonts w:ascii="Times New Roman" w:hAnsi="Times New Roman" w:cs="Times New Roman"/>
                <w:sz w:val="28"/>
                <w:szCs w:val="28"/>
              </w:rPr>
              <w:t xml:space="preserve"> Однако кнопка «Опубликовать в Реестре» не активна. Произойдет ли отправка в Реестр автоматически или нам необходимо для этого открытие доступа? </w:t>
            </w:r>
          </w:p>
        </w:tc>
        <w:tc>
          <w:tcPr>
            <w:tcW w:w="4536" w:type="dxa"/>
          </w:tcPr>
          <w:p w:rsidR="00B12DCF" w:rsidRPr="00C06357" w:rsidRDefault="00B12DCF"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Отправленные в Роснедра лицензии публикуются ответственными сотрудниками </w:t>
            </w:r>
            <w:proofErr w:type="spellStart"/>
            <w:r w:rsidRPr="00C06357">
              <w:rPr>
                <w:rFonts w:ascii="Times New Roman" w:hAnsi="Times New Roman" w:cs="Times New Roman"/>
                <w:sz w:val="28"/>
                <w:szCs w:val="28"/>
              </w:rPr>
              <w:t>Роснедр</w:t>
            </w:r>
            <w:proofErr w:type="spellEnd"/>
            <w:r w:rsidRPr="00C06357">
              <w:rPr>
                <w:rFonts w:ascii="Times New Roman" w:hAnsi="Times New Roman" w:cs="Times New Roman"/>
                <w:sz w:val="28"/>
                <w:szCs w:val="28"/>
              </w:rPr>
              <w:t xml:space="preserve">, после чего они появляются в Государственном реестре лицензий. </w:t>
            </w:r>
          </w:p>
        </w:tc>
      </w:tr>
      <w:tr w:rsidR="00936D91" w:rsidRPr="00C06357" w:rsidTr="00936D91">
        <w:tc>
          <w:tcPr>
            <w:tcW w:w="10632" w:type="dxa"/>
            <w:gridSpan w:val="3"/>
          </w:tcPr>
          <w:p w:rsidR="00936D91" w:rsidRPr="00C06357" w:rsidRDefault="00936D91" w:rsidP="004F1973">
            <w:pPr>
              <w:jc w:val="both"/>
              <w:rPr>
                <w:rFonts w:ascii="Times New Roman" w:hAnsi="Times New Roman" w:cs="Times New Roman"/>
                <w:sz w:val="28"/>
                <w:szCs w:val="28"/>
              </w:rPr>
            </w:pPr>
            <w:r w:rsidRPr="00C06357">
              <w:rPr>
                <w:rFonts w:ascii="Times New Roman" w:hAnsi="Times New Roman" w:cs="Times New Roman"/>
                <w:sz w:val="28"/>
                <w:szCs w:val="28"/>
              </w:rPr>
              <w:t>РЯЗАНСК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r w:rsidRPr="00C06357">
              <w:rPr>
                <w:rFonts w:ascii="Times New Roman" w:hAnsi="Times New Roman" w:cs="Times New Roman"/>
                <w:sz w:val="28"/>
                <w:szCs w:val="28"/>
              </w:rPr>
              <w:t xml:space="preserve">  </w:t>
            </w:r>
          </w:p>
        </w:tc>
      </w:tr>
      <w:tr w:rsidR="00C15F25" w:rsidRPr="00C06357" w:rsidTr="00BB5A3B">
        <w:tc>
          <w:tcPr>
            <w:tcW w:w="870" w:type="dxa"/>
          </w:tcPr>
          <w:p w:rsidR="00C15F25"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5</w:t>
            </w:r>
          </w:p>
        </w:tc>
        <w:tc>
          <w:tcPr>
            <w:tcW w:w="522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При переоформлении ретроспективной лицензии модуль формирования лицензий дает редактировать условия, т.е. вносить изменения, а в соответствии с действующим законодательством при переоформлении условия лицензии не меняются. Внесение информации в пустые поля модуля, путем выбора из справочника, например, целевое назначение – разведка и добыча, а в условиях лицензии – добыча, уже изменение. Считается ли заполнение пустых полей в модуле при переоформлении внесением изменений в лицензию?</w:t>
            </w:r>
          </w:p>
        </w:tc>
        <w:tc>
          <w:tcPr>
            <w:tcW w:w="4536" w:type="dxa"/>
          </w:tcPr>
          <w:p w:rsidR="00C15F25" w:rsidRPr="00C06357" w:rsidRDefault="00E409CA" w:rsidP="00C06357">
            <w:pPr>
              <w:jc w:val="both"/>
              <w:rPr>
                <w:rFonts w:ascii="Times New Roman" w:hAnsi="Times New Roman" w:cs="Times New Roman"/>
                <w:sz w:val="28"/>
                <w:szCs w:val="28"/>
              </w:rPr>
            </w:pPr>
            <w:r w:rsidRPr="00C06357">
              <w:rPr>
                <w:rFonts w:ascii="Times New Roman" w:hAnsi="Times New Roman" w:cs="Times New Roman"/>
                <w:sz w:val="28"/>
                <w:szCs w:val="28"/>
              </w:rPr>
              <w:t>П</w:t>
            </w:r>
            <w:r w:rsidR="00C15F25" w:rsidRPr="00C06357">
              <w:rPr>
                <w:rFonts w:ascii="Times New Roman" w:hAnsi="Times New Roman" w:cs="Times New Roman"/>
                <w:sz w:val="28"/>
                <w:szCs w:val="28"/>
              </w:rPr>
              <w:t xml:space="preserve">еред переоформлением </w:t>
            </w:r>
            <w:r w:rsidRPr="00C06357">
              <w:rPr>
                <w:rFonts w:ascii="Times New Roman" w:hAnsi="Times New Roman" w:cs="Times New Roman"/>
                <w:sz w:val="28"/>
                <w:szCs w:val="28"/>
              </w:rPr>
              <w:t>рекомендуется</w:t>
            </w:r>
            <w:r w:rsidR="003D7474" w:rsidRPr="00C06357">
              <w:rPr>
                <w:rFonts w:ascii="Times New Roman" w:hAnsi="Times New Roman" w:cs="Times New Roman"/>
                <w:sz w:val="28"/>
                <w:szCs w:val="28"/>
              </w:rPr>
              <w:t xml:space="preserve"> </w:t>
            </w:r>
            <w:r w:rsidRPr="00C06357">
              <w:rPr>
                <w:rFonts w:ascii="Times New Roman" w:hAnsi="Times New Roman" w:cs="Times New Roman"/>
                <w:sz w:val="28"/>
                <w:szCs w:val="28"/>
              </w:rPr>
              <w:t xml:space="preserve">приведение содержания лицензии на пользование недрами в соответствие с требованиями </w:t>
            </w:r>
            <w:r w:rsidR="00885F2A" w:rsidRPr="00C06357">
              <w:rPr>
                <w:rFonts w:ascii="Times New Roman" w:hAnsi="Times New Roman" w:cs="Times New Roman"/>
                <w:sz w:val="28"/>
                <w:szCs w:val="28"/>
              </w:rPr>
              <w:t>З</w:t>
            </w:r>
            <w:r w:rsidRPr="00C06357">
              <w:rPr>
                <w:rFonts w:ascii="Times New Roman" w:hAnsi="Times New Roman" w:cs="Times New Roman"/>
                <w:sz w:val="28"/>
                <w:szCs w:val="28"/>
              </w:rPr>
              <w:t>акона «О недрах» (в модуле - актуализация).</w:t>
            </w:r>
          </w:p>
          <w:p w:rsidR="00C15F25" w:rsidRPr="00C06357" w:rsidRDefault="00C15F25" w:rsidP="00C06357">
            <w:pPr>
              <w:jc w:val="both"/>
              <w:rPr>
                <w:rFonts w:ascii="Times New Roman" w:hAnsi="Times New Roman" w:cs="Times New Roman"/>
                <w:sz w:val="28"/>
                <w:szCs w:val="28"/>
              </w:rPr>
            </w:pPr>
          </w:p>
        </w:tc>
      </w:tr>
      <w:tr w:rsidR="00C15F25" w:rsidRPr="00C06357" w:rsidTr="00BB5A3B">
        <w:tc>
          <w:tcPr>
            <w:tcW w:w="870" w:type="dxa"/>
          </w:tcPr>
          <w:p w:rsidR="00C15F25"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6</w:t>
            </w:r>
          </w:p>
        </w:tc>
        <w:tc>
          <w:tcPr>
            <w:tcW w:w="522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При выборе в модуле внесении изменений по другим основаниям не доступны поля условий, схемы участка и др., а доступен только текстовый вариант внесения изменений. Приходится после этой </w:t>
            </w:r>
            <w:r w:rsidRPr="00C06357">
              <w:rPr>
                <w:rFonts w:ascii="Times New Roman" w:hAnsi="Times New Roman" w:cs="Times New Roman"/>
                <w:sz w:val="28"/>
                <w:szCs w:val="28"/>
              </w:rPr>
              <w:lastRenderedPageBreak/>
              <w:t xml:space="preserve">процедуры проводить актуализацию лицензии. Нельзя ли при выборе внесения изменений по другим основаниям дать доступ к всем полям модуля, как при актуализации? </w:t>
            </w:r>
          </w:p>
        </w:tc>
        <w:tc>
          <w:tcPr>
            <w:tcW w:w="4536" w:type="dxa"/>
          </w:tcPr>
          <w:p w:rsidR="00C15F25" w:rsidRPr="00C06357" w:rsidRDefault="00C15F25"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В модуле предусмотрены различные виды изменений, каждое из которых подразумевает редактирование соответствующих полей.</w:t>
            </w:r>
            <w:r w:rsidR="00E409CA" w:rsidRPr="00C06357">
              <w:rPr>
                <w:rFonts w:ascii="Times New Roman" w:hAnsi="Times New Roman" w:cs="Times New Roman"/>
                <w:sz w:val="28"/>
                <w:szCs w:val="28"/>
              </w:rPr>
              <w:t xml:space="preserve"> В следующих версиях </w:t>
            </w:r>
            <w:r w:rsidR="00885F2A" w:rsidRPr="00C06357">
              <w:rPr>
                <w:rFonts w:ascii="Times New Roman" w:hAnsi="Times New Roman" w:cs="Times New Roman"/>
                <w:sz w:val="28"/>
                <w:szCs w:val="28"/>
              </w:rPr>
              <w:lastRenderedPageBreak/>
              <w:t>м</w:t>
            </w:r>
            <w:r w:rsidR="00E409CA" w:rsidRPr="00C06357">
              <w:rPr>
                <w:rFonts w:ascii="Times New Roman" w:hAnsi="Times New Roman" w:cs="Times New Roman"/>
                <w:sz w:val="28"/>
                <w:szCs w:val="28"/>
              </w:rPr>
              <w:t>одуля</w:t>
            </w:r>
            <w:r w:rsidR="00F33F3F" w:rsidRPr="00C06357">
              <w:rPr>
                <w:rFonts w:ascii="Times New Roman" w:hAnsi="Times New Roman" w:cs="Times New Roman"/>
                <w:sz w:val="28"/>
                <w:szCs w:val="28"/>
              </w:rPr>
              <w:t xml:space="preserve"> будет предусмотрена возможность внесения изменений по другим основаниям в формализованном виде.</w:t>
            </w:r>
          </w:p>
        </w:tc>
      </w:tr>
      <w:tr w:rsidR="00574DBA" w:rsidRPr="00C06357" w:rsidTr="00181F5D">
        <w:tc>
          <w:tcPr>
            <w:tcW w:w="10632" w:type="dxa"/>
            <w:gridSpan w:val="3"/>
          </w:tcPr>
          <w:p w:rsidR="00574DBA" w:rsidRPr="00C06357" w:rsidRDefault="00574DBA" w:rsidP="004F1973">
            <w:pPr>
              <w:jc w:val="both"/>
              <w:rPr>
                <w:rFonts w:ascii="Times New Roman" w:hAnsi="Times New Roman" w:cs="Times New Roman"/>
                <w:i/>
                <w:sz w:val="28"/>
                <w:szCs w:val="28"/>
              </w:rPr>
            </w:pPr>
            <w:r w:rsidRPr="00C06357">
              <w:rPr>
                <w:rFonts w:ascii="Times New Roman" w:hAnsi="Times New Roman" w:cs="Times New Roman"/>
                <w:sz w:val="28"/>
                <w:szCs w:val="28"/>
              </w:rPr>
              <w:lastRenderedPageBreak/>
              <w:t>НОВГОРОДСК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574DBA" w:rsidRPr="00C06357" w:rsidTr="00BB5A3B">
        <w:tc>
          <w:tcPr>
            <w:tcW w:w="870" w:type="dxa"/>
          </w:tcPr>
          <w:p w:rsidR="00574DBA"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7</w:t>
            </w:r>
          </w:p>
        </w:tc>
        <w:tc>
          <w:tcPr>
            <w:tcW w:w="5226" w:type="dxa"/>
          </w:tcPr>
          <w:p w:rsidR="00574DBA" w:rsidRPr="00C06357" w:rsidRDefault="0023276E" w:rsidP="00C06357">
            <w:pPr>
              <w:jc w:val="both"/>
              <w:rPr>
                <w:rFonts w:ascii="Times New Roman" w:hAnsi="Times New Roman" w:cs="Times New Roman"/>
                <w:sz w:val="28"/>
                <w:szCs w:val="28"/>
              </w:rPr>
            </w:pPr>
            <w:r w:rsidRPr="00C06357">
              <w:rPr>
                <w:rFonts w:ascii="Times New Roman" w:hAnsi="Times New Roman" w:cs="Times New Roman"/>
                <w:sz w:val="28"/>
                <w:szCs w:val="28"/>
              </w:rPr>
              <w:t>К</w:t>
            </w:r>
            <w:r w:rsidR="00574DBA" w:rsidRPr="00C06357">
              <w:rPr>
                <w:rFonts w:ascii="Times New Roman" w:hAnsi="Times New Roman" w:cs="Times New Roman"/>
                <w:sz w:val="28"/>
                <w:szCs w:val="28"/>
              </w:rPr>
              <w:t>аким образом оформляется приостановление</w:t>
            </w:r>
            <w:r w:rsidR="008B5F89" w:rsidRPr="00C06357">
              <w:rPr>
                <w:rFonts w:ascii="Times New Roman" w:hAnsi="Times New Roman" w:cs="Times New Roman"/>
                <w:sz w:val="28"/>
                <w:szCs w:val="28"/>
              </w:rPr>
              <w:t>/возобновление</w:t>
            </w:r>
            <w:r w:rsidR="00574DBA" w:rsidRPr="00C06357">
              <w:rPr>
                <w:rFonts w:ascii="Times New Roman" w:hAnsi="Times New Roman" w:cs="Times New Roman"/>
                <w:sz w:val="28"/>
                <w:szCs w:val="28"/>
              </w:rPr>
              <w:t xml:space="preserve"> действия лицензии в</w:t>
            </w:r>
            <w:r w:rsidR="00C06357">
              <w:rPr>
                <w:rFonts w:ascii="Times New Roman" w:hAnsi="Times New Roman" w:cs="Times New Roman"/>
                <w:sz w:val="28"/>
                <w:szCs w:val="28"/>
              </w:rPr>
              <w:t xml:space="preserve"> «Модуле формирования лицензии».</w:t>
            </w:r>
          </w:p>
        </w:tc>
        <w:tc>
          <w:tcPr>
            <w:tcW w:w="4536" w:type="dxa"/>
          </w:tcPr>
          <w:p w:rsidR="00574DBA" w:rsidRPr="00C06357" w:rsidRDefault="00F33F3F" w:rsidP="00C06357">
            <w:pPr>
              <w:jc w:val="both"/>
              <w:rPr>
                <w:rFonts w:ascii="Times New Roman" w:hAnsi="Times New Roman" w:cs="Times New Roman"/>
                <w:sz w:val="28"/>
                <w:szCs w:val="28"/>
              </w:rPr>
            </w:pPr>
            <w:r w:rsidRPr="00C06357">
              <w:rPr>
                <w:rFonts w:ascii="Times New Roman" w:hAnsi="Times New Roman" w:cs="Times New Roman"/>
                <w:sz w:val="28"/>
                <w:szCs w:val="28"/>
              </w:rPr>
              <w:t>Приостановление</w:t>
            </w:r>
            <w:r w:rsidR="008B5F89" w:rsidRPr="00C06357">
              <w:rPr>
                <w:rFonts w:ascii="Times New Roman" w:hAnsi="Times New Roman" w:cs="Times New Roman"/>
                <w:sz w:val="28"/>
                <w:szCs w:val="28"/>
              </w:rPr>
              <w:t>/возобновление</w:t>
            </w:r>
            <w:r w:rsidRPr="00C06357">
              <w:rPr>
                <w:rFonts w:ascii="Times New Roman" w:hAnsi="Times New Roman" w:cs="Times New Roman"/>
                <w:sz w:val="28"/>
                <w:szCs w:val="28"/>
              </w:rPr>
              <w:t xml:space="preserve"> </w:t>
            </w:r>
            <w:r w:rsidR="00574DBA" w:rsidRPr="00C06357">
              <w:rPr>
                <w:rFonts w:ascii="Times New Roman" w:hAnsi="Times New Roman" w:cs="Times New Roman"/>
                <w:sz w:val="28"/>
                <w:szCs w:val="28"/>
              </w:rPr>
              <w:t xml:space="preserve">действия лицензии осуществляется в </w:t>
            </w:r>
            <w:r w:rsidRPr="00C06357">
              <w:rPr>
                <w:rFonts w:ascii="Times New Roman" w:hAnsi="Times New Roman" w:cs="Times New Roman"/>
                <w:sz w:val="28"/>
                <w:szCs w:val="28"/>
              </w:rPr>
              <w:t xml:space="preserve">ФГИС </w:t>
            </w:r>
            <w:r w:rsidR="00574DBA" w:rsidRPr="00C06357">
              <w:rPr>
                <w:rFonts w:ascii="Times New Roman" w:hAnsi="Times New Roman" w:cs="Times New Roman"/>
                <w:sz w:val="28"/>
                <w:szCs w:val="28"/>
              </w:rPr>
              <w:t xml:space="preserve">АСЛН </w:t>
            </w:r>
            <w:r w:rsidRPr="00C06357">
              <w:rPr>
                <w:rFonts w:ascii="Times New Roman" w:hAnsi="Times New Roman" w:cs="Times New Roman"/>
                <w:sz w:val="28"/>
                <w:szCs w:val="28"/>
              </w:rPr>
              <w:t>в паспорте</w:t>
            </w:r>
            <w:r w:rsidR="0023276E" w:rsidRPr="00C06357">
              <w:rPr>
                <w:rFonts w:ascii="Times New Roman" w:hAnsi="Times New Roman" w:cs="Times New Roman"/>
                <w:sz w:val="28"/>
                <w:szCs w:val="28"/>
              </w:rPr>
              <w:t xml:space="preserve"> лицензии путем</w:t>
            </w:r>
            <w:r w:rsidRPr="00C06357">
              <w:rPr>
                <w:rFonts w:ascii="Times New Roman" w:hAnsi="Times New Roman" w:cs="Times New Roman"/>
                <w:sz w:val="28"/>
                <w:szCs w:val="28"/>
              </w:rPr>
              <w:t xml:space="preserve"> </w:t>
            </w:r>
            <w:r w:rsidR="00574DBA" w:rsidRPr="00C06357">
              <w:rPr>
                <w:rFonts w:ascii="Times New Roman" w:hAnsi="Times New Roman" w:cs="Times New Roman"/>
                <w:sz w:val="28"/>
                <w:szCs w:val="28"/>
              </w:rPr>
              <w:t>нажати</w:t>
            </w:r>
            <w:r w:rsidR="0023276E" w:rsidRPr="00C06357">
              <w:rPr>
                <w:rFonts w:ascii="Times New Roman" w:hAnsi="Times New Roman" w:cs="Times New Roman"/>
                <w:sz w:val="28"/>
                <w:szCs w:val="28"/>
              </w:rPr>
              <w:t>я</w:t>
            </w:r>
            <w:r w:rsidR="00574DBA" w:rsidRPr="00C06357">
              <w:rPr>
                <w:rFonts w:ascii="Times New Roman" w:hAnsi="Times New Roman" w:cs="Times New Roman"/>
                <w:sz w:val="28"/>
                <w:szCs w:val="28"/>
              </w:rPr>
              <w:t xml:space="preserve"> кнопки [Изменение, ограничение и прекращение лицензии] с последующим заведением Действия и заполнением соответствующих полей.</w:t>
            </w:r>
          </w:p>
        </w:tc>
      </w:tr>
      <w:tr w:rsidR="00574DBA" w:rsidRPr="00C06357" w:rsidTr="00BB5A3B">
        <w:tc>
          <w:tcPr>
            <w:tcW w:w="870" w:type="dxa"/>
          </w:tcPr>
          <w:p w:rsidR="00574DBA"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8</w:t>
            </w:r>
          </w:p>
        </w:tc>
        <w:tc>
          <w:tcPr>
            <w:tcW w:w="5226" w:type="dxa"/>
          </w:tcPr>
          <w:p w:rsidR="00574DBA" w:rsidRPr="00C06357" w:rsidRDefault="00C06357" w:rsidP="00C06357">
            <w:pPr>
              <w:jc w:val="both"/>
              <w:rPr>
                <w:rFonts w:ascii="Times New Roman" w:hAnsi="Times New Roman" w:cs="Times New Roman"/>
                <w:sz w:val="28"/>
                <w:szCs w:val="28"/>
              </w:rPr>
            </w:pPr>
            <w:r>
              <w:rPr>
                <w:rFonts w:ascii="Times New Roman" w:hAnsi="Times New Roman" w:cs="Times New Roman"/>
                <w:sz w:val="28"/>
                <w:szCs w:val="28"/>
              </w:rPr>
              <w:t>П</w:t>
            </w:r>
            <w:r w:rsidR="00574DBA" w:rsidRPr="00C06357">
              <w:rPr>
                <w:rFonts w:ascii="Times New Roman" w:hAnsi="Times New Roman" w:cs="Times New Roman"/>
                <w:sz w:val="28"/>
                <w:szCs w:val="28"/>
              </w:rPr>
              <w:t>росим разъяснить почему в государственном реестре участков недр, предоставленных в пользование, и лицензий на пользование участками недр не отображается внесение изменений при приведении содержание лицензии на пользование недрами в соответствие с требованиями Закона Российской Федерации от 21.02.1992 № 2395-1 «О недрах» (актуализация).</w:t>
            </w:r>
          </w:p>
        </w:tc>
        <w:tc>
          <w:tcPr>
            <w:tcW w:w="4536" w:type="dxa"/>
          </w:tcPr>
          <w:p w:rsidR="00574DBA" w:rsidRPr="00C06357" w:rsidRDefault="00F52518" w:rsidP="00C06357">
            <w:pPr>
              <w:jc w:val="both"/>
              <w:rPr>
                <w:rFonts w:ascii="Times New Roman" w:hAnsi="Times New Roman" w:cs="Times New Roman"/>
                <w:color w:val="FF0000"/>
                <w:sz w:val="28"/>
                <w:szCs w:val="28"/>
              </w:rPr>
            </w:pPr>
            <w:r w:rsidRPr="00C06357">
              <w:rPr>
                <w:rFonts w:ascii="Times New Roman" w:hAnsi="Times New Roman" w:cs="Times New Roman"/>
                <w:sz w:val="28"/>
                <w:szCs w:val="28"/>
              </w:rPr>
              <w:t xml:space="preserve">О возникновении </w:t>
            </w:r>
            <w:r w:rsidR="0023276E" w:rsidRPr="00C06357">
              <w:rPr>
                <w:rFonts w:ascii="Times New Roman" w:hAnsi="Times New Roman" w:cs="Times New Roman"/>
                <w:sz w:val="28"/>
                <w:szCs w:val="28"/>
              </w:rPr>
              <w:t xml:space="preserve">подобных </w:t>
            </w:r>
            <w:r w:rsidRPr="00C06357">
              <w:rPr>
                <w:rFonts w:ascii="Times New Roman" w:hAnsi="Times New Roman" w:cs="Times New Roman"/>
                <w:sz w:val="28"/>
                <w:szCs w:val="28"/>
              </w:rPr>
              <w:t xml:space="preserve">проблем необходимо обращаться на электронный адрес поддержки </w:t>
            </w:r>
            <w:hyperlink r:id="rId9" w:history="1">
              <w:r w:rsidRPr="00C06357">
                <w:rPr>
                  <w:rStyle w:val="a4"/>
                  <w:rFonts w:ascii="Times New Roman" w:hAnsi="Times New Roman" w:cs="Times New Roman"/>
                  <w:color w:val="auto"/>
                  <w:sz w:val="28"/>
                  <w:szCs w:val="28"/>
                  <w:lang w:val="en-US"/>
                </w:rPr>
                <w:t>licform</w:t>
              </w:r>
              <w:r w:rsidRPr="00C06357">
                <w:rPr>
                  <w:rStyle w:val="a4"/>
                  <w:rFonts w:ascii="Times New Roman" w:hAnsi="Times New Roman" w:cs="Times New Roman"/>
                  <w:color w:val="auto"/>
                  <w:sz w:val="28"/>
                  <w:szCs w:val="28"/>
                </w:rPr>
                <w:t>@</w:t>
              </w:r>
              <w:r w:rsidRPr="00C06357">
                <w:rPr>
                  <w:rStyle w:val="a4"/>
                  <w:rFonts w:ascii="Times New Roman" w:hAnsi="Times New Roman" w:cs="Times New Roman"/>
                  <w:color w:val="auto"/>
                  <w:sz w:val="28"/>
                  <w:szCs w:val="28"/>
                  <w:lang w:val="en-US"/>
                </w:rPr>
                <w:t>rfgf</w:t>
              </w:r>
              <w:r w:rsidRPr="00C06357">
                <w:rPr>
                  <w:rStyle w:val="a4"/>
                  <w:rFonts w:ascii="Times New Roman" w:hAnsi="Times New Roman" w:cs="Times New Roman"/>
                  <w:color w:val="auto"/>
                  <w:sz w:val="28"/>
                  <w:szCs w:val="28"/>
                </w:rPr>
                <w:t>.</w:t>
              </w:r>
              <w:proofErr w:type="spellStart"/>
              <w:r w:rsidRPr="00C06357">
                <w:rPr>
                  <w:rStyle w:val="a4"/>
                  <w:rFonts w:ascii="Times New Roman" w:hAnsi="Times New Roman" w:cs="Times New Roman"/>
                  <w:color w:val="auto"/>
                  <w:sz w:val="28"/>
                  <w:szCs w:val="28"/>
                  <w:lang w:val="en-US"/>
                </w:rPr>
                <w:t>ru</w:t>
              </w:r>
              <w:proofErr w:type="spellEnd"/>
            </w:hyperlink>
            <w:r w:rsidRPr="00C06357">
              <w:rPr>
                <w:rFonts w:ascii="Times New Roman" w:hAnsi="Times New Roman" w:cs="Times New Roman"/>
                <w:sz w:val="28"/>
                <w:szCs w:val="28"/>
              </w:rPr>
              <w:t xml:space="preserve">. При обращении укажите ссылку на конкретную лицензию, в которой эта ошибка воспроизводится и </w:t>
            </w:r>
            <w:proofErr w:type="spellStart"/>
            <w:r w:rsidR="0023276E" w:rsidRPr="00C06357">
              <w:rPr>
                <w:rFonts w:ascii="Times New Roman" w:hAnsi="Times New Roman" w:cs="Times New Roman"/>
                <w:sz w:val="28"/>
                <w:szCs w:val="28"/>
              </w:rPr>
              <w:t>скрины</w:t>
            </w:r>
            <w:proofErr w:type="spellEnd"/>
            <w:r w:rsidR="0023276E" w:rsidRPr="00C06357">
              <w:rPr>
                <w:rFonts w:ascii="Times New Roman" w:hAnsi="Times New Roman" w:cs="Times New Roman"/>
                <w:sz w:val="28"/>
                <w:szCs w:val="28"/>
              </w:rPr>
              <w:t xml:space="preserve"> экрана, из которых видна проблема.</w:t>
            </w:r>
          </w:p>
        </w:tc>
      </w:tr>
      <w:tr w:rsidR="00CE4A55" w:rsidRPr="00C06357" w:rsidTr="00BB5A3B">
        <w:tc>
          <w:tcPr>
            <w:tcW w:w="870" w:type="dxa"/>
          </w:tcPr>
          <w:p w:rsidR="00CE4A55"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2</w:t>
            </w:r>
            <w:r w:rsidR="009F589E" w:rsidRPr="00C06357">
              <w:rPr>
                <w:rFonts w:ascii="Times New Roman" w:hAnsi="Times New Roman" w:cs="Times New Roman"/>
                <w:sz w:val="28"/>
                <w:szCs w:val="28"/>
              </w:rPr>
              <w:t>9</w:t>
            </w:r>
          </w:p>
        </w:tc>
        <w:tc>
          <w:tcPr>
            <w:tcW w:w="5226" w:type="dxa"/>
          </w:tcPr>
          <w:p w:rsidR="00CE4A55" w:rsidRPr="00C06357" w:rsidRDefault="00CE4A55" w:rsidP="00C06357">
            <w:pPr>
              <w:jc w:val="both"/>
              <w:rPr>
                <w:rFonts w:ascii="Times New Roman" w:hAnsi="Times New Roman" w:cs="Times New Roman"/>
                <w:sz w:val="28"/>
                <w:szCs w:val="28"/>
              </w:rPr>
            </w:pPr>
            <w:r w:rsidRPr="00C06357">
              <w:rPr>
                <w:rFonts w:ascii="Times New Roman" w:hAnsi="Times New Roman" w:cs="Times New Roman"/>
                <w:sz w:val="28"/>
                <w:szCs w:val="28"/>
              </w:rPr>
              <w:t>Реализовать возможность последовательного согласования документа, сформированного в модуле формирования лицензий, всеми уполномоченными лицами. В настоящее время согласование документа (лицензии, внесения изменений в лицензию) проходит в параллельном режиме, документ поступает на подпись уполномоченному лицу (руководителю) в случае, если один из согласующих изменил статус документа на «подписание». При этом руководитель не видит списка лиц, согласовавших документ.</w:t>
            </w:r>
          </w:p>
        </w:tc>
        <w:tc>
          <w:tcPr>
            <w:tcW w:w="4536" w:type="dxa"/>
          </w:tcPr>
          <w:p w:rsidR="00CE4A55" w:rsidRPr="00C06357" w:rsidRDefault="0023276E" w:rsidP="00C06357">
            <w:pPr>
              <w:jc w:val="both"/>
              <w:rPr>
                <w:rFonts w:ascii="Times New Roman" w:hAnsi="Times New Roman" w:cs="Times New Roman"/>
                <w:sz w:val="28"/>
                <w:szCs w:val="28"/>
              </w:rPr>
            </w:pPr>
            <w:r w:rsidRPr="00C06357">
              <w:rPr>
                <w:rFonts w:ascii="Times New Roman" w:hAnsi="Times New Roman" w:cs="Times New Roman"/>
                <w:sz w:val="28"/>
                <w:szCs w:val="28"/>
              </w:rPr>
              <w:t>Р</w:t>
            </w:r>
            <w:r w:rsidR="00CE4A55" w:rsidRPr="00C06357">
              <w:rPr>
                <w:rFonts w:ascii="Times New Roman" w:hAnsi="Times New Roman" w:cs="Times New Roman"/>
                <w:sz w:val="28"/>
                <w:szCs w:val="28"/>
              </w:rPr>
              <w:t>азработка данного функционала по возможности будет реализована в будущем</w:t>
            </w:r>
            <w:r w:rsidR="00885F2A" w:rsidRPr="00C06357">
              <w:rPr>
                <w:rFonts w:ascii="Times New Roman" w:hAnsi="Times New Roman" w:cs="Times New Roman"/>
                <w:sz w:val="28"/>
                <w:szCs w:val="28"/>
              </w:rPr>
              <w:t>.</w:t>
            </w:r>
          </w:p>
          <w:p w:rsidR="00CE4A55" w:rsidRPr="00C06357" w:rsidRDefault="00CE4A55" w:rsidP="00C06357">
            <w:pPr>
              <w:jc w:val="both"/>
              <w:rPr>
                <w:rFonts w:ascii="Times New Roman" w:hAnsi="Times New Roman" w:cs="Times New Roman"/>
                <w:sz w:val="28"/>
                <w:szCs w:val="28"/>
              </w:rPr>
            </w:pPr>
          </w:p>
        </w:tc>
      </w:tr>
      <w:tr w:rsidR="00574DBA" w:rsidRPr="00C06357" w:rsidTr="00697F71">
        <w:tc>
          <w:tcPr>
            <w:tcW w:w="10632" w:type="dxa"/>
            <w:gridSpan w:val="3"/>
          </w:tcPr>
          <w:p w:rsidR="00574DBA" w:rsidRPr="00C06357" w:rsidRDefault="00574DBA" w:rsidP="004F1973">
            <w:pPr>
              <w:jc w:val="both"/>
              <w:rPr>
                <w:rFonts w:ascii="Times New Roman" w:hAnsi="Times New Roman" w:cs="Times New Roman"/>
                <w:sz w:val="28"/>
                <w:szCs w:val="28"/>
              </w:rPr>
            </w:pPr>
            <w:r w:rsidRPr="00C06357">
              <w:rPr>
                <w:rFonts w:ascii="Times New Roman" w:hAnsi="Times New Roman" w:cs="Times New Roman"/>
                <w:sz w:val="28"/>
                <w:szCs w:val="28"/>
              </w:rPr>
              <w:t>МОСКОВСК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574DBA" w:rsidRPr="00C06357" w:rsidTr="00574DBA">
        <w:trPr>
          <w:trHeight w:val="2290"/>
        </w:trPr>
        <w:tc>
          <w:tcPr>
            <w:tcW w:w="870" w:type="dxa"/>
          </w:tcPr>
          <w:p w:rsidR="00574DBA"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30</w:t>
            </w:r>
          </w:p>
        </w:tc>
        <w:tc>
          <w:tcPr>
            <w:tcW w:w="5226" w:type="dxa"/>
          </w:tcPr>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Предусмотреть возможность внесения изменений в лицензию одновременно по всем основаниям, указанным в заявлении пользователя недр, в том числе возможность при внесении изменений в части включения уточненных границ горного отвода внесения изменений в лицензию на пользование недрами по другим основаниям.</w:t>
            </w:r>
          </w:p>
        </w:tc>
        <w:tc>
          <w:tcPr>
            <w:tcW w:w="4536" w:type="dxa"/>
          </w:tcPr>
          <w:p w:rsidR="00574DBA" w:rsidRPr="00C06357" w:rsidRDefault="0023276E" w:rsidP="00C06357">
            <w:pPr>
              <w:jc w:val="both"/>
              <w:rPr>
                <w:rFonts w:ascii="Times New Roman" w:hAnsi="Times New Roman" w:cs="Times New Roman"/>
                <w:sz w:val="28"/>
                <w:szCs w:val="28"/>
              </w:rPr>
            </w:pPr>
            <w:r w:rsidRPr="00C06357">
              <w:rPr>
                <w:rFonts w:ascii="Times New Roman" w:hAnsi="Times New Roman" w:cs="Times New Roman"/>
                <w:sz w:val="28"/>
                <w:szCs w:val="28"/>
              </w:rPr>
              <w:t>Р</w:t>
            </w:r>
            <w:r w:rsidR="00F33F3F" w:rsidRPr="00C06357">
              <w:rPr>
                <w:rFonts w:ascii="Times New Roman" w:hAnsi="Times New Roman" w:cs="Times New Roman"/>
                <w:sz w:val="28"/>
                <w:szCs w:val="28"/>
              </w:rPr>
              <w:t>азработка данного функционала по возможности будет реализована в будущем</w:t>
            </w:r>
            <w:r w:rsidR="00574DBA" w:rsidRPr="00C06357">
              <w:rPr>
                <w:rFonts w:ascii="Times New Roman" w:hAnsi="Times New Roman" w:cs="Times New Roman"/>
                <w:sz w:val="28"/>
                <w:szCs w:val="28"/>
              </w:rPr>
              <w:t xml:space="preserve">. </w:t>
            </w:r>
          </w:p>
        </w:tc>
      </w:tr>
      <w:tr w:rsidR="00574DBA" w:rsidRPr="00C06357" w:rsidTr="00BB5A3B">
        <w:tc>
          <w:tcPr>
            <w:tcW w:w="870" w:type="dxa"/>
          </w:tcPr>
          <w:p w:rsidR="00574DBA"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31</w:t>
            </w:r>
          </w:p>
        </w:tc>
        <w:tc>
          <w:tcPr>
            <w:tcW w:w="5226" w:type="dxa"/>
          </w:tcPr>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Необходимо реализовать возможность внесения сведений о досрочном прекращении права пользования участками недр местного значения с отсроченной датой прекращения. Согласно нормам законодательства о недрах, заявление о досрочном прекращении права пользования недрами должно быть подано пользователем недр за полгода до запрашиваемой им даты прекращения. Решение о досрочном прекращении права пользования недрами должно быть принято министерством не позднее 30 дней с даты поступления заявления. Таким образом, при принятии решения Министерство должно принимать во внимание дату прекращения, запрашиваемую заявителем, однако дата принятия решения и дата прекращении права могут не совпадать. При этом в ФГИС «АСЛН» внесение сведений о досрочном прекращении права по лицензии через определенный срок в настоящее время невозможно</w:t>
            </w:r>
            <w:r w:rsidR="009F589E" w:rsidRPr="00C06357">
              <w:rPr>
                <w:rFonts w:ascii="Times New Roman" w:hAnsi="Times New Roman" w:cs="Times New Roman"/>
                <w:sz w:val="28"/>
                <w:szCs w:val="28"/>
              </w:rPr>
              <w:t>.</w:t>
            </w:r>
          </w:p>
        </w:tc>
        <w:tc>
          <w:tcPr>
            <w:tcW w:w="4536" w:type="dxa"/>
          </w:tcPr>
          <w:p w:rsidR="00574DBA" w:rsidRPr="00C06357" w:rsidRDefault="0023276E" w:rsidP="00C06357">
            <w:pPr>
              <w:jc w:val="both"/>
              <w:rPr>
                <w:rFonts w:ascii="Times New Roman" w:hAnsi="Times New Roman" w:cs="Times New Roman"/>
                <w:color w:val="FF0000"/>
                <w:sz w:val="28"/>
                <w:szCs w:val="28"/>
              </w:rPr>
            </w:pPr>
            <w:r w:rsidRPr="00C06357">
              <w:rPr>
                <w:rFonts w:ascii="Times New Roman" w:hAnsi="Times New Roman" w:cs="Times New Roman"/>
                <w:sz w:val="28"/>
                <w:szCs w:val="28"/>
              </w:rPr>
              <w:t>На данный момент указанных ограничений в ФГИС АСЛН нет.</w:t>
            </w:r>
            <w:r w:rsidR="00885F2A" w:rsidRPr="00C06357">
              <w:rPr>
                <w:rFonts w:ascii="Times New Roman" w:hAnsi="Times New Roman" w:cs="Times New Roman"/>
                <w:sz w:val="28"/>
                <w:szCs w:val="28"/>
              </w:rPr>
              <w:t xml:space="preserve"> </w:t>
            </w:r>
            <w:r w:rsidRPr="00C06357">
              <w:rPr>
                <w:rFonts w:ascii="Times New Roman" w:hAnsi="Times New Roman" w:cs="Times New Roman"/>
                <w:sz w:val="28"/>
                <w:szCs w:val="28"/>
              </w:rPr>
              <w:t xml:space="preserve">Если проблема осталась, обратитесь на электронный адрес поддержки </w:t>
            </w:r>
            <w:proofErr w:type="spellStart"/>
            <w:r w:rsidRPr="00C06357">
              <w:rPr>
                <w:rFonts w:ascii="Times New Roman" w:hAnsi="Times New Roman" w:cs="Times New Roman"/>
                <w:sz w:val="28"/>
                <w:szCs w:val="28"/>
                <w:lang w:val="en-US"/>
              </w:rPr>
              <w:t>asln</w:t>
            </w:r>
            <w:proofErr w:type="spellEnd"/>
            <w:r w:rsidRPr="00C06357">
              <w:rPr>
                <w:rFonts w:ascii="Times New Roman" w:hAnsi="Times New Roman" w:cs="Times New Roman"/>
                <w:sz w:val="28"/>
                <w:szCs w:val="28"/>
              </w:rPr>
              <w:t>@</w:t>
            </w:r>
            <w:proofErr w:type="spellStart"/>
            <w:r w:rsidRPr="00C06357">
              <w:rPr>
                <w:rFonts w:ascii="Times New Roman" w:hAnsi="Times New Roman" w:cs="Times New Roman"/>
                <w:sz w:val="28"/>
                <w:szCs w:val="28"/>
                <w:lang w:val="en-US"/>
              </w:rPr>
              <w:t>rfgf</w:t>
            </w:r>
            <w:proofErr w:type="spellEnd"/>
            <w:r w:rsidRPr="00C06357">
              <w:rPr>
                <w:rFonts w:ascii="Times New Roman" w:hAnsi="Times New Roman" w:cs="Times New Roman"/>
                <w:sz w:val="28"/>
                <w:szCs w:val="28"/>
              </w:rPr>
              <w:t>.</w:t>
            </w:r>
            <w:proofErr w:type="spellStart"/>
            <w:r w:rsidRPr="00C06357">
              <w:rPr>
                <w:rFonts w:ascii="Times New Roman" w:hAnsi="Times New Roman" w:cs="Times New Roman"/>
                <w:sz w:val="28"/>
                <w:szCs w:val="28"/>
                <w:lang w:val="en-US"/>
              </w:rPr>
              <w:t>ru</w:t>
            </w:r>
            <w:proofErr w:type="spellEnd"/>
            <w:r w:rsidRPr="00C06357">
              <w:rPr>
                <w:rFonts w:ascii="Times New Roman" w:hAnsi="Times New Roman" w:cs="Times New Roman"/>
                <w:sz w:val="28"/>
                <w:szCs w:val="28"/>
              </w:rPr>
              <w:t>.</w:t>
            </w:r>
          </w:p>
        </w:tc>
      </w:tr>
      <w:tr w:rsidR="009F589E" w:rsidRPr="00C06357" w:rsidTr="00BB5A3B">
        <w:tc>
          <w:tcPr>
            <w:tcW w:w="870" w:type="dxa"/>
          </w:tcPr>
          <w:p w:rsidR="009F589E"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32</w:t>
            </w:r>
          </w:p>
        </w:tc>
        <w:tc>
          <w:tcPr>
            <w:tcW w:w="5226" w:type="dxa"/>
          </w:tcPr>
          <w:p w:rsidR="009F589E"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Предусмотреть возможность добавлять виды полезных ископаемых, в частности, наименование видов полезных ископаемых согласно Перечню общераспространенных полезных ископаемых по Московской области, утвержденному Постановлением Минприроды России № 1-П, Губернатора Московской области № 127/7 от 24.03.2020.</w:t>
            </w:r>
          </w:p>
        </w:tc>
        <w:tc>
          <w:tcPr>
            <w:tcW w:w="4536" w:type="dxa"/>
          </w:tcPr>
          <w:p w:rsidR="009F589E" w:rsidRPr="00C06357" w:rsidRDefault="009F589E"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 случае отсутствия необходимого полезного ископаемого необходимо обращаться на электронный адрес поддержки </w:t>
            </w:r>
            <w:hyperlink r:id="rId10" w:history="1">
              <w:r w:rsidRPr="00C06357">
                <w:rPr>
                  <w:rStyle w:val="a4"/>
                  <w:rFonts w:ascii="Times New Roman" w:hAnsi="Times New Roman" w:cs="Times New Roman"/>
                  <w:sz w:val="28"/>
                  <w:szCs w:val="28"/>
                  <w:lang w:val="en-US"/>
                </w:rPr>
                <w:t>licform</w:t>
              </w:r>
              <w:r w:rsidRPr="00C06357">
                <w:rPr>
                  <w:rStyle w:val="a4"/>
                  <w:rFonts w:ascii="Times New Roman" w:hAnsi="Times New Roman" w:cs="Times New Roman"/>
                  <w:sz w:val="28"/>
                  <w:szCs w:val="28"/>
                </w:rPr>
                <w:t>@</w:t>
              </w:r>
              <w:r w:rsidRPr="00C06357">
                <w:rPr>
                  <w:rStyle w:val="a4"/>
                  <w:rFonts w:ascii="Times New Roman" w:hAnsi="Times New Roman" w:cs="Times New Roman"/>
                  <w:sz w:val="28"/>
                  <w:szCs w:val="28"/>
                  <w:lang w:val="en-US"/>
                </w:rPr>
                <w:t>rfgf</w:t>
              </w:r>
              <w:r w:rsidRPr="00C06357">
                <w:rPr>
                  <w:rStyle w:val="a4"/>
                  <w:rFonts w:ascii="Times New Roman" w:hAnsi="Times New Roman" w:cs="Times New Roman"/>
                  <w:sz w:val="28"/>
                  <w:szCs w:val="28"/>
                </w:rPr>
                <w:t>.</w:t>
              </w:r>
              <w:proofErr w:type="spellStart"/>
              <w:r w:rsidRPr="00C06357">
                <w:rPr>
                  <w:rStyle w:val="a4"/>
                  <w:rFonts w:ascii="Times New Roman" w:hAnsi="Times New Roman" w:cs="Times New Roman"/>
                  <w:sz w:val="28"/>
                  <w:szCs w:val="28"/>
                  <w:lang w:val="en-US"/>
                </w:rPr>
                <w:t>ru</w:t>
              </w:r>
              <w:proofErr w:type="spellEnd"/>
            </w:hyperlink>
            <w:r w:rsidRPr="00C06357">
              <w:rPr>
                <w:rFonts w:ascii="Times New Roman" w:hAnsi="Times New Roman" w:cs="Times New Roman"/>
                <w:sz w:val="28"/>
                <w:szCs w:val="28"/>
              </w:rPr>
              <w:t>.</w:t>
            </w:r>
            <w:r w:rsidR="008B5F89" w:rsidRPr="00C06357">
              <w:rPr>
                <w:rFonts w:ascii="Times New Roman" w:hAnsi="Times New Roman" w:cs="Times New Roman"/>
                <w:sz w:val="28"/>
                <w:szCs w:val="28"/>
              </w:rPr>
              <w:t xml:space="preserve"> </w:t>
            </w:r>
          </w:p>
        </w:tc>
      </w:tr>
      <w:tr w:rsidR="00936D91" w:rsidRPr="00C06357" w:rsidTr="00936D91">
        <w:tc>
          <w:tcPr>
            <w:tcW w:w="10632" w:type="dxa"/>
            <w:gridSpan w:val="3"/>
          </w:tcPr>
          <w:p w:rsidR="00936D91" w:rsidRPr="00C06357" w:rsidRDefault="00936D91" w:rsidP="004F1973">
            <w:pPr>
              <w:jc w:val="both"/>
              <w:rPr>
                <w:rFonts w:ascii="Times New Roman" w:hAnsi="Times New Roman" w:cs="Times New Roman"/>
                <w:color w:val="FF0000"/>
                <w:sz w:val="28"/>
                <w:szCs w:val="28"/>
              </w:rPr>
            </w:pPr>
            <w:r w:rsidRPr="00C06357">
              <w:rPr>
                <w:rFonts w:ascii="Times New Roman" w:hAnsi="Times New Roman" w:cs="Times New Roman"/>
                <w:sz w:val="28"/>
                <w:szCs w:val="28"/>
              </w:rPr>
              <w:t>Г</w:t>
            </w:r>
            <w:r w:rsidR="004F1973">
              <w:rPr>
                <w:rFonts w:ascii="Times New Roman" w:hAnsi="Times New Roman" w:cs="Times New Roman"/>
                <w:sz w:val="28"/>
                <w:szCs w:val="28"/>
              </w:rPr>
              <w:t xml:space="preserve">. </w:t>
            </w:r>
            <w:r w:rsidRPr="00C06357">
              <w:rPr>
                <w:rFonts w:ascii="Times New Roman" w:hAnsi="Times New Roman" w:cs="Times New Roman"/>
                <w:sz w:val="28"/>
                <w:szCs w:val="28"/>
              </w:rPr>
              <w:t>МОСКВ</w:t>
            </w:r>
            <w:r w:rsidR="004F1973">
              <w:rPr>
                <w:rFonts w:ascii="Times New Roman" w:hAnsi="Times New Roman" w:cs="Times New Roman"/>
                <w:sz w:val="28"/>
                <w:szCs w:val="28"/>
              </w:rPr>
              <w:t>А</w:t>
            </w:r>
          </w:p>
        </w:tc>
      </w:tr>
      <w:tr w:rsidR="00936D91" w:rsidRPr="00C06357" w:rsidTr="00BB5A3B">
        <w:tc>
          <w:tcPr>
            <w:tcW w:w="870" w:type="dxa"/>
          </w:tcPr>
          <w:p w:rsidR="00936D91"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3</w:t>
            </w:r>
            <w:r w:rsidR="009F589E" w:rsidRPr="00C06357">
              <w:rPr>
                <w:rFonts w:ascii="Times New Roman" w:hAnsi="Times New Roman" w:cs="Times New Roman"/>
                <w:sz w:val="28"/>
                <w:szCs w:val="28"/>
              </w:rPr>
              <w:t>3</w:t>
            </w:r>
          </w:p>
        </w:tc>
        <w:tc>
          <w:tcPr>
            <w:tcW w:w="5226" w:type="dxa"/>
          </w:tcPr>
          <w:p w:rsidR="00936D91" w:rsidRPr="00C06357" w:rsidRDefault="00D945C0" w:rsidP="00C06357">
            <w:pPr>
              <w:jc w:val="both"/>
              <w:rPr>
                <w:rFonts w:ascii="Times New Roman" w:hAnsi="Times New Roman" w:cs="Times New Roman"/>
                <w:sz w:val="28"/>
                <w:szCs w:val="28"/>
              </w:rPr>
            </w:pPr>
            <w:r w:rsidRPr="00C06357">
              <w:rPr>
                <w:rFonts w:ascii="Times New Roman" w:hAnsi="Times New Roman" w:cs="Times New Roman"/>
                <w:sz w:val="28"/>
                <w:szCs w:val="28"/>
              </w:rPr>
              <w:t>Какими нормативно-правовыми актами утверждено требование о необходимости и сроках внесения в реестр участков недр, предоставленных в пользование и лицензий на пользование недрами данных по лицензиям на пользование недрами, выданных до 0.01.2022 в том числе аннулированных?</w:t>
            </w:r>
          </w:p>
        </w:tc>
        <w:tc>
          <w:tcPr>
            <w:tcW w:w="4536" w:type="dxa"/>
          </w:tcPr>
          <w:p w:rsidR="00936D91" w:rsidRPr="00C06357" w:rsidRDefault="00AB548D" w:rsidP="00C06357">
            <w:pPr>
              <w:jc w:val="both"/>
              <w:rPr>
                <w:rFonts w:ascii="Times New Roman" w:hAnsi="Times New Roman" w:cs="Times New Roman"/>
                <w:sz w:val="28"/>
                <w:szCs w:val="28"/>
              </w:rPr>
            </w:pPr>
            <w:r w:rsidRPr="00C06357">
              <w:rPr>
                <w:rFonts w:ascii="Times New Roman" w:hAnsi="Times New Roman" w:cs="Times New Roman"/>
                <w:sz w:val="28"/>
                <w:szCs w:val="28"/>
              </w:rPr>
              <w:t>П</w:t>
            </w:r>
            <w:r w:rsidR="00C06357">
              <w:rPr>
                <w:rFonts w:ascii="Times New Roman" w:hAnsi="Times New Roman" w:cs="Times New Roman"/>
                <w:sz w:val="28"/>
                <w:szCs w:val="28"/>
              </w:rPr>
              <w:t xml:space="preserve">риказом Министерства </w:t>
            </w:r>
            <w:r w:rsidRPr="00C06357">
              <w:rPr>
                <w:rFonts w:ascii="Times New Roman" w:hAnsi="Times New Roman" w:cs="Times New Roman"/>
                <w:sz w:val="28"/>
                <w:szCs w:val="28"/>
              </w:rPr>
              <w:t xml:space="preserve">природных </w:t>
            </w:r>
            <w:proofErr w:type="gramStart"/>
            <w:r w:rsidRPr="00C06357">
              <w:rPr>
                <w:rFonts w:ascii="Times New Roman" w:hAnsi="Times New Roman" w:cs="Times New Roman"/>
                <w:sz w:val="28"/>
                <w:szCs w:val="28"/>
              </w:rPr>
              <w:t>ресурсов  и</w:t>
            </w:r>
            <w:proofErr w:type="gramEnd"/>
            <w:r w:rsidRPr="00C06357">
              <w:rPr>
                <w:rFonts w:ascii="Times New Roman" w:hAnsi="Times New Roman" w:cs="Times New Roman"/>
                <w:sz w:val="28"/>
                <w:szCs w:val="28"/>
              </w:rPr>
              <w:t xml:space="preserve">  экологии  Российской  Федерации  от  29 октября  2020 г. №  865 «О6 утверждении  Порядка  государственного  учета  и  ведения  государственного  реестра  работ  по  геологическому  изучению  недр, государственного  реестра  участков  недр, предоставленных  в  пользование, и  лицензии  на  пользование  участками  недр»</w:t>
            </w:r>
            <w:r w:rsidR="0023276E" w:rsidRPr="00C06357">
              <w:rPr>
                <w:rFonts w:ascii="Times New Roman" w:hAnsi="Times New Roman" w:cs="Times New Roman"/>
                <w:sz w:val="28"/>
                <w:szCs w:val="28"/>
              </w:rPr>
              <w:t>.</w:t>
            </w:r>
          </w:p>
        </w:tc>
      </w:tr>
      <w:tr w:rsidR="00574DBA" w:rsidRPr="00C06357" w:rsidTr="00BB5A3B">
        <w:tc>
          <w:tcPr>
            <w:tcW w:w="870" w:type="dxa"/>
          </w:tcPr>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3</w:t>
            </w:r>
            <w:r w:rsidR="009F589E" w:rsidRPr="00C06357">
              <w:rPr>
                <w:rFonts w:ascii="Times New Roman" w:hAnsi="Times New Roman" w:cs="Times New Roman"/>
                <w:sz w:val="28"/>
                <w:szCs w:val="28"/>
              </w:rPr>
              <w:t>4</w:t>
            </w:r>
          </w:p>
        </w:tc>
        <w:tc>
          <w:tcPr>
            <w:tcW w:w="5226" w:type="dxa"/>
          </w:tcPr>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Предлагаем предусмотреть техническую возможность автоматического подсчета площади участка недр после ввода координат его угловых точек. Дополнительно информируем, что в настоящий момент (по состоянию на 03.06.2022) имеется техническая проблема с вводом информации о предыдущих пользователях недр, а именно в модуле формирования лицензии автоматически проставляется дата переоформления лицензии со значением даты регистрации новой лицензии даже в случае отсутствия такого переоформления.</w:t>
            </w:r>
          </w:p>
        </w:tc>
        <w:tc>
          <w:tcPr>
            <w:tcW w:w="4536" w:type="dxa"/>
          </w:tcPr>
          <w:p w:rsidR="00574DBA"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Насколько мы знаем, а</w:t>
            </w:r>
            <w:r w:rsidR="0023276E" w:rsidRPr="00C06357">
              <w:rPr>
                <w:rFonts w:ascii="Times New Roman" w:hAnsi="Times New Roman" w:cs="Times New Roman"/>
                <w:sz w:val="28"/>
                <w:szCs w:val="28"/>
              </w:rPr>
              <w:t xml:space="preserve">лгоритм </w:t>
            </w:r>
            <w:r w:rsidRPr="00C06357">
              <w:rPr>
                <w:rFonts w:ascii="Times New Roman" w:hAnsi="Times New Roman" w:cs="Times New Roman"/>
                <w:sz w:val="28"/>
                <w:szCs w:val="28"/>
              </w:rPr>
              <w:t xml:space="preserve">и возможность </w:t>
            </w:r>
            <w:r w:rsidR="0023276E" w:rsidRPr="00C06357">
              <w:rPr>
                <w:rFonts w:ascii="Times New Roman" w:hAnsi="Times New Roman" w:cs="Times New Roman"/>
                <w:sz w:val="28"/>
                <w:szCs w:val="28"/>
              </w:rPr>
              <w:t>автоматического подсчета площади участков недр н</w:t>
            </w:r>
            <w:r w:rsidRPr="00C06357">
              <w:rPr>
                <w:rFonts w:ascii="Times New Roman" w:hAnsi="Times New Roman" w:cs="Times New Roman"/>
                <w:sz w:val="28"/>
                <w:szCs w:val="28"/>
              </w:rPr>
              <w:t>а данный момент не предусмотрены никакими нормативными актами.</w:t>
            </w:r>
          </w:p>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Возможность ввода данных о предыдущих </w:t>
            </w:r>
            <w:proofErr w:type="spellStart"/>
            <w:r w:rsidRPr="00C06357">
              <w:rPr>
                <w:rFonts w:ascii="Times New Roman" w:hAnsi="Times New Roman" w:cs="Times New Roman"/>
                <w:sz w:val="28"/>
                <w:szCs w:val="28"/>
              </w:rPr>
              <w:t>недропользователях</w:t>
            </w:r>
            <w:proofErr w:type="spellEnd"/>
            <w:r w:rsidRPr="00C06357">
              <w:rPr>
                <w:rFonts w:ascii="Times New Roman" w:hAnsi="Times New Roman" w:cs="Times New Roman"/>
                <w:sz w:val="28"/>
                <w:szCs w:val="28"/>
              </w:rPr>
              <w:t>, получивших лицензию не в результате переоформления, в ближайшее время будет заблокирована. Поле будет заполняться автоматически, согласно информации, введенной в АСЛН.</w:t>
            </w:r>
          </w:p>
        </w:tc>
      </w:tr>
      <w:tr w:rsidR="00574DBA" w:rsidRPr="00C06357" w:rsidTr="000A7104">
        <w:tc>
          <w:tcPr>
            <w:tcW w:w="10632" w:type="dxa"/>
            <w:gridSpan w:val="3"/>
          </w:tcPr>
          <w:p w:rsidR="00574DBA" w:rsidRPr="00C06357" w:rsidRDefault="00574DBA" w:rsidP="004F1973">
            <w:pPr>
              <w:jc w:val="both"/>
              <w:rPr>
                <w:rFonts w:ascii="Times New Roman" w:hAnsi="Times New Roman" w:cs="Times New Roman"/>
                <w:color w:val="FF0000"/>
                <w:sz w:val="28"/>
                <w:szCs w:val="28"/>
              </w:rPr>
            </w:pPr>
            <w:r w:rsidRPr="00C06357">
              <w:rPr>
                <w:rFonts w:ascii="Times New Roman" w:hAnsi="Times New Roman" w:cs="Times New Roman"/>
                <w:sz w:val="28"/>
                <w:szCs w:val="28"/>
              </w:rPr>
              <w:t>ИРКУТСК</w:t>
            </w:r>
            <w:r w:rsidR="004F1973">
              <w:rPr>
                <w:rFonts w:ascii="Times New Roman" w:hAnsi="Times New Roman" w:cs="Times New Roman"/>
                <w:sz w:val="28"/>
                <w:szCs w:val="28"/>
              </w:rPr>
              <w:t xml:space="preserve">АЯ </w:t>
            </w:r>
            <w:r w:rsidRPr="00C06357">
              <w:rPr>
                <w:rFonts w:ascii="Times New Roman" w:hAnsi="Times New Roman" w:cs="Times New Roman"/>
                <w:sz w:val="28"/>
                <w:szCs w:val="28"/>
              </w:rPr>
              <w:t>ОБЛАСТ</w:t>
            </w:r>
            <w:r w:rsidR="004F1973">
              <w:rPr>
                <w:rFonts w:ascii="Times New Roman" w:hAnsi="Times New Roman" w:cs="Times New Roman"/>
                <w:sz w:val="28"/>
                <w:szCs w:val="28"/>
              </w:rPr>
              <w:t>Ь</w:t>
            </w:r>
          </w:p>
        </w:tc>
      </w:tr>
      <w:tr w:rsidR="00574DBA" w:rsidRPr="00C06357" w:rsidTr="00BB5A3B">
        <w:tc>
          <w:tcPr>
            <w:tcW w:w="870" w:type="dxa"/>
          </w:tcPr>
          <w:p w:rsidR="00574DBA"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3</w:t>
            </w:r>
            <w:r w:rsidR="009F589E" w:rsidRPr="00C06357">
              <w:rPr>
                <w:rFonts w:ascii="Times New Roman" w:hAnsi="Times New Roman" w:cs="Times New Roman"/>
                <w:sz w:val="28"/>
                <w:szCs w:val="28"/>
              </w:rPr>
              <w:t>5</w:t>
            </w:r>
          </w:p>
        </w:tc>
        <w:tc>
          <w:tcPr>
            <w:tcW w:w="5226" w:type="dxa"/>
          </w:tcPr>
          <w:p w:rsidR="00574DBA" w:rsidRPr="00C06357" w:rsidRDefault="00574DBA" w:rsidP="00C06357">
            <w:pPr>
              <w:jc w:val="both"/>
              <w:rPr>
                <w:rFonts w:ascii="Times New Roman" w:hAnsi="Times New Roman" w:cs="Times New Roman"/>
                <w:sz w:val="28"/>
                <w:szCs w:val="28"/>
              </w:rPr>
            </w:pPr>
            <w:r w:rsidRPr="00C06357">
              <w:rPr>
                <w:rFonts w:ascii="Times New Roman" w:hAnsi="Times New Roman" w:cs="Times New Roman"/>
                <w:sz w:val="28"/>
                <w:szCs w:val="28"/>
              </w:rPr>
              <w:t>При переоформлении лицензии на пользование недрами условия пользования участком недр, установленные прежней лицензией, пересмотру не подлежат (статья 12.1 Закона РФ «О недрах»). При этом при переоформлении лицензий, выданных министерством до 01.01.2022 года, в модуле формирования лицензий в ФГИС «АСЛН» невозможно выбрать необходимые условия пользования недрами, что так же вызывает наличие нарушений.</w:t>
            </w:r>
          </w:p>
        </w:tc>
        <w:tc>
          <w:tcPr>
            <w:tcW w:w="4536" w:type="dxa"/>
          </w:tcPr>
          <w:p w:rsidR="008607CD" w:rsidRPr="00C06357" w:rsidRDefault="008607CD"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Перед переоформлением рекомендуется приведение содержания лицензии на пользование недрами в соответствие с требованиями </w:t>
            </w:r>
            <w:r w:rsidR="00885F2A" w:rsidRPr="00C06357">
              <w:rPr>
                <w:rFonts w:ascii="Times New Roman" w:hAnsi="Times New Roman" w:cs="Times New Roman"/>
                <w:sz w:val="28"/>
                <w:szCs w:val="28"/>
              </w:rPr>
              <w:t>З</w:t>
            </w:r>
            <w:r w:rsidRPr="00C06357">
              <w:rPr>
                <w:rFonts w:ascii="Times New Roman" w:hAnsi="Times New Roman" w:cs="Times New Roman"/>
                <w:sz w:val="28"/>
                <w:szCs w:val="28"/>
              </w:rPr>
              <w:t>акона «О недрах» (в модуле - актуализация).</w:t>
            </w:r>
          </w:p>
          <w:p w:rsidR="00574DBA" w:rsidRPr="00C06357" w:rsidRDefault="00574DBA" w:rsidP="00C06357">
            <w:pPr>
              <w:jc w:val="both"/>
              <w:rPr>
                <w:rFonts w:ascii="Times New Roman" w:hAnsi="Times New Roman" w:cs="Times New Roman"/>
                <w:color w:val="FF0000"/>
                <w:sz w:val="28"/>
                <w:szCs w:val="28"/>
              </w:rPr>
            </w:pPr>
          </w:p>
        </w:tc>
      </w:tr>
      <w:tr w:rsidR="00F33F3F" w:rsidRPr="00C06357" w:rsidTr="00DE6260">
        <w:tc>
          <w:tcPr>
            <w:tcW w:w="10632" w:type="dxa"/>
            <w:gridSpan w:val="3"/>
          </w:tcPr>
          <w:p w:rsidR="00F33F3F" w:rsidRPr="00C06357" w:rsidRDefault="00F33F3F" w:rsidP="004F1973">
            <w:pPr>
              <w:jc w:val="both"/>
              <w:rPr>
                <w:rFonts w:ascii="Times New Roman" w:hAnsi="Times New Roman" w:cs="Times New Roman"/>
                <w:sz w:val="28"/>
                <w:szCs w:val="28"/>
              </w:rPr>
            </w:pPr>
            <w:r w:rsidRPr="00C06357">
              <w:rPr>
                <w:rFonts w:ascii="Times New Roman" w:hAnsi="Times New Roman" w:cs="Times New Roman"/>
                <w:sz w:val="28"/>
                <w:szCs w:val="28"/>
              </w:rPr>
              <w:t>ВОРОНЕЖСК</w:t>
            </w:r>
            <w:r w:rsidR="004F1973">
              <w:rPr>
                <w:rFonts w:ascii="Times New Roman" w:hAnsi="Times New Roman" w:cs="Times New Roman"/>
                <w:sz w:val="28"/>
                <w:szCs w:val="28"/>
              </w:rPr>
              <w:t>АЯ</w:t>
            </w:r>
            <w:r w:rsidRPr="00C06357">
              <w:rPr>
                <w:rFonts w:ascii="Times New Roman" w:hAnsi="Times New Roman" w:cs="Times New Roman"/>
                <w:sz w:val="28"/>
                <w:szCs w:val="28"/>
              </w:rPr>
              <w:t xml:space="preserve"> ОБЛАСТ</w:t>
            </w:r>
            <w:r w:rsidR="004F1973">
              <w:rPr>
                <w:rFonts w:ascii="Times New Roman" w:hAnsi="Times New Roman" w:cs="Times New Roman"/>
                <w:sz w:val="28"/>
                <w:szCs w:val="28"/>
              </w:rPr>
              <w:t>Ь</w:t>
            </w:r>
          </w:p>
        </w:tc>
      </w:tr>
      <w:tr w:rsidR="00F33F3F" w:rsidRPr="00C06357" w:rsidTr="00BB5A3B">
        <w:tc>
          <w:tcPr>
            <w:tcW w:w="870" w:type="dxa"/>
          </w:tcPr>
          <w:p w:rsidR="00F33F3F"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t>3</w:t>
            </w:r>
            <w:r w:rsidR="009F589E" w:rsidRPr="00C06357">
              <w:rPr>
                <w:rFonts w:ascii="Times New Roman" w:hAnsi="Times New Roman" w:cs="Times New Roman"/>
                <w:sz w:val="28"/>
                <w:szCs w:val="28"/>
              </w:rPr>
              <w:t>6</w:t>
            </w:r>
          </w:p>
        </w:tc>
        <w:tc>
          <w:tcPr>
            <w:tcW w:w="5226" w:type="dxa"/>
          </w:tcPr>
          <w:p w:rsidR="00F33F3F" w:rsidRPr="00C06357" w:rsidRDefault="00F33F3F"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При работе ФГИС «АСЛН» происходит частое зависание программы, что ведет к потере уже внесенных данных и увеличению фактических сроков </w:t>
            </w:r>
            <w:r w:rsidRPr="00C06357">
              <w:rPr>
                <w:rFonts w:ascii="Times New Roman" w:hAnsi="Times New Roman" w:cs="Times New Roman"/>
                <w:sz w:val="28"/>
                <w:szCs w:val="28"/>
              </w:rPr>
              <w:lastRenderedPageBreak/>
              <w:t>оформления и выдачи лицензий в электронном виде.</w:t>
            </w:r>
          </w:p>
        </w:tc>
        <w:tc>
          <w:tcPr>
            <w:tcW w:w="4536" w:type="dxa"/>
          </w:tcPr>
          <w:p w:rsidR="00F33F3F" w:rsidRPr="00C06357" w:rsidRDefault="00F33F3F"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 xml:space="preserve">Рекомендуем чаще нажимать кнопку "Сохранить", подробную информацию о частом зависании программы направьте на ящик </w:t>
            </w:r>
            <w:r w:rsidRPr="00C06357">
              <w:rPr>
                <w:rFonts w:ascii="Times New Roman" w:hAnsi="Times New Roman" w:cs="Times New Roman"/>
                <w:sz w:val="28"/>
                <w:szCs w:val="28"/>
              </w:rPr>
              <w:lastRenderedPageBreak/>
              <w:t xml:space="preserve">поддержки </w:t>
            </w:r>
            <w:hyperlink r:id="rId11" w:history="1">
              <w:r w:rsidR="00885F2A" w:rsidRPr="00C06357">
                <w:rPr>
                  <w:rStyle w:val="a4"/>
                  <w:rFonts w:ascii="Times New Roman" w:hAnsi="Times New Roman" w:cs="Times New Roman"/>
                  <w:sz w:val="28"/>
                  <w:szCs w:val="28"/>
                </w:rPr>
                <w:t>licform@rfgf.ru</w:t>
              </w:r>
            </w:hyperlink>
            <w:r w:rsidRPr="00C06357">
              <w:rPr>
                <w:rFonts w:ascii="Times New Roman" w:hAnsi="Times New Roman" w:cs="Times New Roman"/>
                <w:sz w:val="28"/>
                <w:szCs w:val="28"/>
              </w:rPr>
              <w:t xml:space="preserve">, приложив </w:t>
            </w:r>
            <w:proofErr w:type="spellStart"/>
            <w:r w:rsidRPr="00C06357">
              <w:rPr>
                <w:rFonts w:ascii="Times New Roman" w:hAnsi="Times New Roman" w:cs="Times New Roman"/>
                <w:sz w:val="28"/>
                <w:szCs w:val="28"/>
              </w:rPr>
              <w:t>скрин</w:t>
            </w:r>
            <w:proofErr w:type="spellEnd"/>
            <w:r w:rsidRPr="00C06357">
              <w:rPr>
                <w:rFonts w:ascii="Times New Roman" w:hAnsi="Times New Roman" w:cs="Times New Roman"/>
                <w:sz w:val="28"/>
                <w:szCs w:val="28"/>
              </w:rPr>
              <w:t xml:space="preserve"> экрана и укажите какие последние действия совершали</w:t>
            </w:r>
            <w:r w:rsidR="00885F2A" w:rsidRPr="00C06357">
              <w:rPr>
                <w:rFonts w:ascii="Times New Roman" w:hAnsi="Times New Roman" w:cs="Times New Roman"/>
                <w:sz w:val="28"/>
                <w:szCs w:val="28"/>
              </w:rPr>
              <w:t>.</w:t>
            </w:r>
          </w:p>
        </w:tc>
      </w:tr>
      <w:tr w:rsidR="00F33F3F" w:rsidRPr="00C06357" w:rsidTr="00BB5A3B">
        <w:tc>
          <w:tcPr>
            <w:tcW w:w="870" w:type="dxa"/>
          </w:tcPr>
          <w:p w:rsidR="00F33F3F" w:rsidRPr="00C06357" w:rsidRDefault="003B4E99" w:rsidP="00C06357">
            <w:pPr>
              <w:jc w:val="both"/>
              <w:rPr>
                <w:rFonts w:ascii="Times New Roman" w:hAnsi="Times New Roman" w:cs="Times New Roman"/>
                <w:sz w:val="28"/>
                <w:szCs w:val="28"/>
              </w:rPr>
            </w:pPr>
            <w:r w:rsidRPr="00C06357">
              <w:rPr>
                <w:rFonts w:ascii="Times New Roman" w:hAnsi="Times New Roman" w:cs="Times New Roman"/>
                <w:sz w:val="28"/>
                <w:szCs w:val="28"/>
              </w:rPr>
              <w:lastRenderedPageBreak/>
              <w:t>3</w:t>
            </w:r>
            <w:r w:rsidR="009F589E" w:rsidRPr="00C06357">
              <w:rPr>
                <w:rFonts w:ascii="Times New Roman" w:hAnsi="Times New Roman" w:cs="Times New Roman"/>
                <w:sz w:val="28"/>
                <w:szCs w:val="28"/>
              </w:rPr>
              <w:t>7</w:t>
            </w:r>
          </w:p>
        </w:tc>
        <w:tc>
          <w:tcPr>
            <w:tcW w:w="5226" w:type="dxa"/>
          </w:tcPr>
          <w:p w:rsidR="00F33F3F" w:rsidRPr="00C06357" w:rsidRDefault="00F33F3F" w:rsidP="00C06357">
            <w:pPr>
              <w:jc w:val="both"/>
              <w:rPr>
                <w:rFonts w:ascii="Times New Roman" w:hAnsi="Times New Roman" w:cs="Times New Roman"/>
                <w:sz w:val="28"/>
                <w:szCs w:val="28"/>
              </w:rPr>
            </w:pPr>
            <w:r w:rsidRPr="00C06357">
              <w:rPr>
                <w:rFonts w:ascii="Times New Roman" w:hAnsi="Times New Roman" w:cs="Times New Roman"/>
                <w:sz w:val="28"/>
                <w:szCs w:val="28"/>
              </w:rPr>
              <w:t xml:space="preserve">Для возможности оперативного поиска лицензий в «Модуле формирования лицензий» просим предусмотреть сортировку лицензий по дате подписания. </w:t>
            </w:r>
          </w:p>
        </w:tc>
        <w:tc>
          <w:tcPr>
            <w:tcW w:w="4536" w:type="dxa"/>
          </w:tcPr>
          <w:p w:rsidR="00F33F3F" w:rsidRPr="00C06357" w:rsidRDefault="0023276E" w:rsidP="00C06357">
            <w:pPr>
              <w:jc w:val="both"/>
              <w:rPr>
                <w:rFonts w:ascii="Times New Roman" w:hAnsi="Times New Roman" w:cs="Times New Roman"/>
                <w:sz w:val="28"/>
                <w:szCs w:val="28"/>
              </w:rPr>
            </w:pPr>
            <w:r w:rsidRPr="00C06357">
              <w:rPr>
                <w:rFonts w:ascii="Times New Roman" w:hAnsi="Times New Roman" w:cs="Times New Roman"/>
                <w:sz w:val="28"/>
                <w:szCs w:val="28"/>
              </w:rPr>
              <w:t>Такая возможность предусмотрена. Для этого надо нажать на столбец, который необходимо отсортировать</w:t>
            </w:r>
            <w:r w:rsidR="00885F2A" w:rsidRPr="00C06357">
              <w:rPr>
                <w:rFonts w:ascii="Times New Roman" w:hAnsi="Times New Roman" w:cs="Times New Roman"/>
                <w:sz w:val="28"/>
                <w:szCs w:val="28"/>
              </w:rPr>
              <w:t>.</w:t>
            </w:r>
          </w:p>
        </w:tc>
      </w:tr>
    </w:tbl>
    <w:p w:rsidR="00936D91" w:rsidRPr="00C06357" w:rsidRDefault="00936D91" w:rsidP="00C06357">
      <w:pPr>
        <w:jc w:val="both"/>
        <w:rPr>
          <w:rFonts w:ascii="Times New Roman" w:hAnsi="Times New Roman" w:cs="Times New Roman"/>
          <w:sz w:val="28"/>
          <w:szCs w:val="28"/>
        </w:rPr>
      </w:pPr>
    </w:p>
    <w:p w:rsidR="00936D91" w:rsidRPr="00C06357" w:rsidRDefault="00936D91" w:rsidP="00C06357">
      <w:pPr>
        <w:jc w:val="both"/>
        <w:rPr>
          <w:rFonts w:ascii="Times New Roman" w:hAnsi="Times New Roman" w:cs="Times New Roman"/>
          <w:sz w:val="28"/>
          <w:szCs w:val="28"/>
        </w:rPr>
      </w:pPr>
      <w:bookmarkStart w:id="0" w:name="_GoBack"/>
      <w:bookmarkEnd w:id="0"/>
    </w:p>
    <w:sectPr w:rsidR="00936D91" w:rsidRPr="00C06357" w:rsidSect="00C06357">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28B"/>
    <w:multiLevelType w:val="hybridMultilevel"/>
    <w:tmpl w:val="0248D2CE"/>
    <w:lvl w:ilvl="0" w:tplc="3AE754BA">
      <w:start w:val="1"/>
      <w:numFmt w:val="bullet"/>
      <w:lvlText w:val="·"/>
      <w:lvlJc w:val="left"/>
      <w:pPr>
        <w:ind w:left="720" w:hanging="360"/>
      </w:pPr>
      <w:rPr>
        <w:rFonts w:ascii="Symbol" w:hAnsi="Symbol"/>
      </w:rPr>
    </w:lvl>
    <w:lvl w:ilvl="1" w:tplc="1371A7CB">
      <w:start w:val="1"/>
      <w:numFmt w:val="bullet"/>
      <w:lvlText w:val="o"/>
      <w:lvlJc w:val="left"/>
      <w:pPr>
        <w:ind w:left="1440" w:hanging="360"/>
      </w:pPr>
      <w:rPr>
        <w:rFonts w:ascii="Symbol" w:hAnsi="Symbol"/>
      </w:rPr>
    </w:lvl>
    <w:lvl w:ilvl="2" w:tplc="4AE58F29">
      <w:start w:val="1"/>
      <w:numFmt w:val="bullet"/>
      <w:lvlText w:val="·"/>
      <w:lvlJc w:val="left"/>
      <w:pPr>
        <w:ind w:left="2160" w:hanging="360"/>
      </w:pPr>
      <w:rPr>
        <w:rFonts w:ascii="Symbol" w:hAnsi="Symbol"/>
      </w:rPr>
    </w:lvl>
    <w:lvl w:ilvl="3" w:tplc="46128831">
      <w:start w:val="1"/>
      <w:numFmt w:val="bullet"/>
      <w:lvlText w:val="o"/>
      <w:lvlJc w:val="left"/>
      <w:pPr>
        <w:ind w:left="2880" w:hanging="360"/>
      </w:pPr>
      <w:rPr>
        <w:rFonts w:ascii="Symbol" w:hAnsi="Symbol"/>
      </w:rPr>
    </w:lvl>
    <w:lvl w:ilvl="4" w:tplc="1A4A9F81">
      <w:start w:val="1"/>
      <w:numFmt w:val="bullet"/>
      <w:lvlText w:val="·"/>
      <w:lvlJc w:val="left"/>
      <w:pPr>
        <w:ind w:left="3600" w:hanging="360"/>
      </w:pPr>
      <w:rPr>
        <w:rFonts w:ascii="Symbol" w:hAnsi="Symbol"/>
      </w:rPr>
    </w:lvl>
    <w:lvl w:ilvl="5" w:tplc="26FF3442">
      <w:start w:val="1"/>
      <w:numFmt w:val="bullet"/>
      <w:lvlText w:val="o"/>
      <w:lvlJc w:val="left"/>
      <w:pPr>
        <w:ind w:left="4320" w:hanging="360"/>
      </w:pPr>
      <w:rPr>
        <w:rFonts w:ascii="Symbol" w:hAnsi="Symbol"/>
      </w:rPr>
    </w:lvl>
    <w:lvl w:ilvl="6" w:tplc="7E1AC5D8">
      <w:start w:val="1"/>
      <w:numFmt w:val="bullet"/>
      <w:lvlText w:val="·"/>
      <w:lvlJc w:val="left"/>
      <w:pPr>
        <w:ind w:left="5040" w:hanging="360"/>
      </w:pPr>
      <w:rPr>
        <w:rFonts w:ascii="Symbol" w:hAnsi="Symbol"/>
      </w:rPr>
    </w:lvl>
    <w:lvl w:ilvl="7" w:tplc="1F33F3ED">
      <w:start w:val="1"/>
      <w:numFmt w:val="bullet"/>
      <w:lvlText w:val="o"/>
      <w:lvlJc w:val="left"/>
      <w:pPr>
        <w:ind w:left="5760" w:hanging="360"/>
      </w:pPr>
      <w:rPr>
        <w:rFonts w:ascii="Symbol" w:hAnsi="Symbol"/>
      </w:rPr>
    </w:lvl>
    <w:lvl w:ilvl="8" w:tplc="5EC6701E">
      <w:start w:val="1"/>
      <w:numFmt w:val="bullet"/>
      <w:lvlText w:val="·"/>
      <w:lvlJc w:val="left"/>
      <w:pPr>
        <w:ind w:left="6480" w:hanging="360"/>
      </w:pPr>
      <w:rPr>
        <w:rFonts w:ascii="Symbol" w:hAnsi="Symbol"/>
      </w:rPr>
    </w:lvl>
  </w:abstractNum>
  <w:abstractNum w:abstractNumId="1" w15:restartNumberingAfterBreak="0">
    <w:nsid w:val="57B215AD"/>
    <w:multiLevelType w:val="hybridMultilevel"/>
    <w:tmpl w:val="93440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91"/>
    <w:rsid w:val="001B0632"/>
    <w:rsid w:val="001E6F39"/>
    <w:rsid w:val="0023276E"/>
    <w:rsid w:val="00380B57"/>
    <w:rsid w:val="003B4E99"/>
    <w:rsid w:val="003D7474"/>
    <w:rsid w:val="003F733A"/>
    <w:rsid w:val="00490012"/>
    <w:rsid w:val="004A3D40"/>
    <w:rsid w:val="004F1973"/>
    <w:rsid w:val="00513D7F"/>
    <w:rsid w:val="0057122E"/>
    <w:rsid w:val="00574DBA"/>
    <w:rsid w:val="005A5AD8"/>
    <w:rsid w:val="006369A0"/>
    <w:rsid w:val="0064184C"/>
    <w:rsid w:val="008607CD"/>
    <w:rsid w:val="00885F2A"/>
    <w:rsid w:val="008B5F89"/>
    <w:rsid w:val="00936D91"/>
    <w:rsid w:val="00946955"/>
    <w:rsid w:val="00957C04"/>
    <w:rsid w:val="009F589E"/>
    <w:rsid w:val="00A14DE5"/>
    <w:rsid w:val="00AB3C55"/>
    <w:rsid w:val="00AB548D"/>
    <w:rsid w:val="00B12DCF"/>
    <w:rsid w:val="00B8499E"/>
    <w:rsid w:val="00BB5A3B"/>
    <w:rsid w:val="00BC5411"/>
    <w:rsid w:val="00C06357"/>
    <w:rsid w:val="00C15F25"/>
    <w:rsid w:val="00C33365"/>
    <w:rsid w:val="00C4640B"/>
    <w:rsid w:val="00CE4A55"/>
    <w:rsid w:val="00D945C0"/>
    <w:rsid w:val="00D95235"/>
    <w:rsid w:val="00DC5D30"/>
    <w:rsid w:val="00E039C6"/>
    <w:rsid w:val="00E409CA"/>
    <w:rsid w:val="00E57CF6"/>
    <w:rsid w:val="00F33F3F"/>
    <w:rsid w:val="00F5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9105B-89FE-4A66-A8D3-A78D0CA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15F25"/>
    <w:rPr>
      <w:color w:val="0563C1" w:themeColor="hyperlink"/>
      <w:u w:val="single"/>
    </w:rPr>
  </w:style>
  <w:style w:type="paragraph" w:styleId="a5">
    <w:name w:val="List Paragraph"/>
    <w:basedOn w:val="a"/>
    <w:uiPriority w:val="34"/>
    <w:qFormat/>
    <w:rsid w:val="00CE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9618">
      <w:bodyDiv w:val="1"/>
      <w:marLeft w:val="0"/>
      <w:marRight w:val="0"/>
      <w:marTop w:val="0"/>
      <w:marBottom w:val="0"/>
      <w:divBdr>
        <w:top w:val="none" w:sz="0" w:space="0" w:color="auto"/>
        <w:left w:val="none" w:sz="0" w:space="0" w:color="auto"/>
        <w:bottom w:val="none" w:sz="0" w:space="0" w:color="auto"/>
        <w:right w:val="none" w:sz="0" w:space="0" w:color="auto"/>
      </w:divBdr>
    </w:div>
    <w:div w:id="312685231">
      <w:bodyDiv w:val="1"/>
      <w:marLeft w:val="0"/>
      <w:marRight w:val="0"/>
      <w:marTop w:val="0"/>
      <w:marBottom w:val="0"/>
      <w:divBdr>
        <w:top w:val="none" w:sz="0" w:space="0" w:color="auto"/>
        <w:left w:val="none" w:sz="0" w:space="0" w:color="auto"/>
        <w:bottom w:val="none" w:sz="0" w:space="0" w:color="auto"/>
        <w:right w:val="none" w:sz="0" w:space="0" w:color="auto"/>
      </w:divBdr>
    </w:div>
    <w:div w:id="13506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form@rfg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form@rfgf.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form@rfgf.ru" TargetMode="External"/><Relationship Id="rId11" Type="http://schemas.openxmlformats.org/officeDocument/2006/relationships/hyperlink" Target="mailto:licform@rfgf.ru" TargetMode="External"/><Relationship Id="rId5" Type="http://schemas.openxmlformats.org/officeDocument/2006/relationships/hyperlink" Target="mailto:licform@rfgf.ru" TargetMode="External"/><Relationship Id="rId10" Type="http://schemas.openxmlformats.org/officeDocument/2006/relationships/hyperlink" Target="mailto:licform@rfgf.ru" TargetMode="External"/><Relationship Id="rId4" Type="http://schemas.openxmlformats.org/officeDocument/2006/relationships/webSettings" Target="webSettings.xml"/><Relationship Id="rId9" Type="http://schemas.openxmlformats.org/officeDocument/2006/relationships/hyperlink" Target="mailto:licform@rfg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2771</Words>
  <Characters>15799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Ползикова Людмила Васильевна</dc:creator>
  <cp:keywords/>
  <dc:description/>
  <cp:lastModifiedBy>Пятакова Ирина Владимировна</cp:lastModifiedBy>
  <cp:revision>8</cp:revision>
  <dcterms:created xsi:type="dcterms:W3CDTF">2022-06-10T09:45:00Z</dcterms:created>
  <dcterms:modified xsi:type="dcterms:W3CDTF">2022-06-28T11:19:00Z</dcterms:modified>
</cp:coreProperties>
</file>