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14E" w:rsidRDefault="00FB714E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B714E" w:rsidRDefault="00FB714E">
      <w:pPr>
        <w:pStyle w:val="ConsPlusNormal"/>
        <w:jc w:val="both"/>
        <w:outlineLvl w:val="0"/>
      </w:pPr>
    </w:p>
    <w:p w:rsidR="00FB714E" w:rsidRDefault="00FB714E">
      <w:pPr>
        <w:pStyle w:val="ConsPlusNormal"/>
        <w:outlineLvl w:val="0"/>
      </w:pPr>
      <w:r>
        <w:t>Зарегистрировано в Минюсте России 13 января 2017 г. N 45236</w:t>
      </w:r>
    </w:p>
    <w:p w:rsidR="00FB714E" w:rsidRDefault="00FB714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B714E" w:rsidRDefault="00FB714E">
      <w:pPr>
        <w:pStyle w:val="ConsPlusNormal"/>
        <w:jc w:val="both"/>
      </w:pPr>
    </w:p>
    <w:p w:rsidR="00FB714E" w:rsidRDefault="00FB714E">
      <w:pPr>
        <w:pStyle w:val="ConsPlusTitle"/>
        <w:jc w:val="center"/>
      </w:pPr>
      <w:r>
        <w:t>МИНИСТЕРСТВО ПРИРОДНЫХ РЕСУРСОВ И ЭКОЛОГИИ</w:t>
      </w:r>
    </w:p>
    <w:p w:rsidR="00FB714E" w:rsidRDefault="00FB714E">
      <w:pPr>
        <w:pStyle w:val="ConsPlusTitle"/>
        <w:jc w:val="center"/>
      </w:pPr>
      <w:r>
        <w:t>РОССИЙСКОЙ ФЕДЕРАЦИИ</w:t>
      </w:r>
    </w:p>
    <w:p w:rsidR="00FB714E" w:rsidRDefault="00FB714E">
      <w:pPr>
        <w:pStyle w:val="ConsPlusTitle"/>
        <w:jc w:val="center"/>
      </w:pPr>
    </w:p>
    <w:p w:rsidR="00FB714E" w:rsidRDefault="00FB714E">
      <w:pPr>
        <w:pStyle w:val="ConsPlusTitle"/>
        <w:jc w:val="center"/>
      </w:pPr>
      <w:r>
        <w:t>ПРИКАЗ</w:t>
      </w:r>
    </w:p>
    <w:p w:rsidR="00FB714E" w:rsidRDefault="00FB714E">
      <w:pPr>
        <w:pStyle w:val="ConsPlusTitle"/>
        <w:jc w:val="center"/>
      </w:pPr>
      <w:r>
        <w:t>от 11 ноября 2016 г. N 587</w:t>
      </w:r>
    </w:p>
    <w:p w:rsidR="00FB714E" w:rsidRDefault="00FB714E">
      <w:pPr>
        <w:pStyle w:val="ConsPlusTitle"/>
        <w:jc w:val="center"/>
      </w:pPr>
    </w:p>
    <w:p w:rsidR="00FB714E" w:rsidRDefault="00FB714E">
      <w:pPr>
        <w:pStyle w:val="ConsPlusTitle"/>
        <w:jc w:val="center"/>
      </w:pPr>
      <w:r>
        <w:t>ОБ УТВЕРЖДЕНИИ ПЕРЕЧНЯ</w:t>
      </w:r>
    </w:p>
    <w:p w:rsidR="00FB714E" w:rsidRDefault="00FB714E">
      <w:pPr>
        <w:pStyle w:val="ConsPlusTitle"/>
        <w:jc w:val="center"/>
      </w:pPr>
      <w:r>
        <w:t>ГЕОЛОГИЧЕСКОЙ ИНФОРМАЦИИ О НЕДРАХ, ПРЕДСТАВЛЯЕМОЙ</w:t>
      </w:r>
    </w:p>
    <w:p w:rsidR="00FB714E" w:rsidRDefault="00FB714E">
      <w:pPr>
        <w:pStyle w:val="ConsPlusTitle"/>
        <w:jc w:val="center"/>
      </w:pPr>
      <w:r>
        <w:t>ПОЛЬЗОВАТЕЛЯМИ НЕДР В ФЕДЕРАЛЬНЫЙ ФОНД ГЕОЛОГИЧЕСКОЙ</w:t>
      </w:r>
    </w:p>
    <w:p w:rsidR="00FB714E" w:rsidRDefault="00FB714E">
      <w:pPr>
        <w:pStyle w:val="ConsPlusTitle"/>
        <w:jc w:val="center"/>
      </w:pPr>
      <w:r>
        <w:t>ИНФОРМАЦИИ И ЕГО ТЕРРИТОРИАЛЬНЫЕ ФОНДЫ, ФОНДЫ ГЕОЛОГИЧЕСКОЙ</w:t>
      </w:r>
    </w:p>
    <w:p w:rsidR="00FB714E" w:rsidRDefault="00FB714E">
      <w:pPr>
        <w:pStyle w:val="ConsPlusTitle"/>
        <w:jc w:val="center"/>
      </w:pPr>
      <w:r>
        <w:t>ИНФОРМАЦИИ СУБЪЕКТОВ РОССИЙСКОЙ ФЕДЕРАЦИИ И ПЕРЕДАВАЕМОЙ</w:t>
      </w:r>
    </w:p>
    <w:p w:rsidR="00FB714E" w:rsidRDefault="00FB714E">
      <w:pPr>
        <w:pStyle w:val="ConsPlusTitle"/>
        <w:jc w:val="center"/>
      </w:pPr>
      <w:r>
        <w:t>НА ВРЕМЕННОЕ ХРАНЕНИЕ ПОЛЬЗОВАТЕЛЯМ НЕДР, ПОРЯДКА</w:t>
      </w:r>
    </w:p>
    <w:p w:rsidR="00FB714E" w:rsidRDefault="00FB714E">
      <w:pPr>
        <w:pStyle w:val="ConsPlusTitle"/>
        <w:jc w:val="center"/>
      </w:pPr>
      <w:r>
        <w:t>ЕЕ ВРЕМЕННОГО ХРАНЕНИЯ ПОЛЬЗОВАТЕЛЯМИ НЕДР</w:t>
      </w:r>
    </w:p>
    <w:p w:rsidR="00FB714E" w:rsidRDefault="00FB714E">
      <w:pPr>
        <w:pStyle w:val="ConsPlusNormal"/>
        <w:jc w:val="both"/>
      </w:pPr>
    </w:p>
    <w:p w:rsidR="00FB714E" w:rsidRDefault="00FB714E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подпунктом 5.2.35</w:t>
        </w:r>
      </w:hyperlink>
      <w:r>
        <w:t xml:space="preserve"> Положения о Министерстве природных ресурсов и экологии Российской Федерации, утвержденного постановлением Правительства Российской Федерации от 11 ноября 2015 г. N 1219 (Собрание законодательства Российской Федерации, 2015, N 47, ст. 6586; 2016, N 2, ст. 325, N 25, ст. 3811, N 28, ст. 4741, N 29, ст. 4816, N 38, ст. 5564, N 39, ст. 5658), приказываю:</w:t>
      </w:r>
    </w:p>
    <w:p w:rsidR="00FB714E" w:rsidRDefault="00FB714E">
      <w:pPr>
        <w:pStyle w:val="ConsPlusNormal"/>
        <w:spacing w:before="220"/>
        <w:ind w:firstLine="540"/>
        <w:jc w:val="both"/>
      </w:pPr>
      <w:r>
        <w:t>Утвердить прилагаемые:</w:t>
      </w:r>
    </w:p>
    <w:p w:rsidR="00FB714E" w:rsidRDefault="00FB714E">
      <w:pPr>
        <w:pStyle w:val="ConsPlusNormal"/>
        <w:spacing w:before="220"/>
        <w:ind w:firstLine="540"/>
        <w:jc w:val="both"/>
      </w:pPr>
      <w:r>
        <w:t xml:space="preserve">1. Перечень геологической информации о недрах, представляемой пользователями недр в федеральный фонд геологической информации и его территориальные фонды, фонды геологической информации субъектов Российской Федерации и передаваемой на временное хранение пользователям недр </w:t>
      </w:r>
      <w:hyperlink w:anchor="P36" w:history="1">
        <w:r>
          <w:rPr>
            <w:color w:val="0000FF"/>
          </w:rPr>
          <w:t>(приложение 1)</w:t>
        </w:r>
      </w:hyperlink>
      <w:r>
        <w:t>.</w:t>
      </w:r>
    </w:p>
    <w:p w:rsidR="00FB714E" w:rsidRDefault="00FB714E">
      <w:pPr>
        <w:pStyle w:val="ConsPlusNormal"/>
        <w:spacing w:before="220"/>
        <w:ind w:firstLine="540"/>
        <w:jc w:val="both"/>
      </w:pPr>
      <w:r>
        <w:t xml:space="preserve">2. Порядок временного хранения пользователями недр геологической информации о недрах, представляемой пользователями недр в федеральный фонд геологической информации и его территориальные фонды, фонды геологической информации субъектов Российской Федерации </w:t>
      </w:r>
      <w:hyperlink w:anchor="P64" w:history="1">
        <w:r>
          <w:rPr>
            <w:color w:val="0000FF"/>
          </w:rPr>
          <w:t>(приложение 2)</w:t>
        </w:r>
      </w:hyperlink>
      <w:r>
        <w:t>.</w:t>
      </w:r>
    </w:p>
    <w:p w:rsidR="00FB714E" w:rsidRDefault="00FB714E">
      <w:pPr>
        <w:pStyle w:val="ConsPlusNormal"/>
        <w:jc w:val="both"/>
      </w:pPr>
    </w:p>
    <w:p w:rsidR="00FB714E" w:rsidRDefault="00FB714E">
      <w:pPr>
        <w:pStyle w:val="ConsPlusNormal"/>
        <w:jc w:val="right"/>
      </w:pPr>
      <w:r>
        <w:t>Министр</w:t>
      </w:r>
    </w:p>
    <w:p w:rsidR="00FB714E" w:rsidRDefault="00FB714E">
      <w:pPr>
        <w:pStyle w:val="ConsPlusNormal"/>
        <w:jc w:val="right"/>
      </w:pPr>
      <w:r>
        <w:t>С.Е.ДОНСКОЙ</w:t>
      </w:r>
    </w:p>
    <w:p w:rsidR="00FB714E" w:rsidRDefault="00FB714E">
      <w:pPr>
        <w:pStyle w:val="ConsPlusNormal"/>
        <w:jc w:val="both"/>
      </w:pPr>
    </w:p>
    <w:p w:rsidR="00FB714E" w:rsidRDefault="00FB714E">
      <w:pPr>
        <w:pStyle w:val="ConsPlusNormal"/>
        <w:jc w:val="both"/>
      </w:pPr>
    </w:p>
    <w:p w:rsidR="00FB714E" w:rsidRDefault="00FB714E">
      <w:pPr>
        <w:pStyle w:val="ConsPlusNormal"/>
        <w:jc w:val="both"/>
      </w:pPr>
    </w:p>
    <w:p w:rsidR="00FB714E" w:rsidRDefault="00FB714E">
      <w:pPr>
        <w:pStyle w:val="ConsPlusNormal"/>
        <w:jc w:val="both"/>
      </w:pPr>
    </w:p>
    <w:p w:rsidR="00FB714E" w:rsidRDefault="00FB714E">
      <w:pPr>
        <w:pStyle w:val="ConsPlusNormal"/>
        <w:jc w:val="both"/>
      </w:pPr>
    </w:p>
    <w:p w:rsidR="00FB714E" w:rsidRDefault="00FB714E">
      <w:pPr>
        <w:pStyle w:val="ConsPlusNormal"/>
        <w:jc w:val="right"/>
        <w:outlineLvl w:val="0"/>
      </w:pPr>
      <w:r>
        <w:t>Приложение 1</w:t>
      </w:r>
    </w:p>
    <w:p w:rsidR="00FB714E" w:rsidRDefault="00FB714E">
      <w:pPr>
        <w:pStyle w:val="ConsPlusNormal"/>
        <w:jc w:val="both"/>
      </w:pPr>
    </w:p>
    <w:p w:rsidR="00FB714E" w:rsidRDefault="00FB714E">
      <w:pPr>
        <w:pStyle w:val="ConsPlusNormal"/>
        <w:jc w:val="right"/>
      </w:pPr>
      <w:r>
        <w:t>Утверждено</w:t>
      </w:r>
    </w:p>
    <w:p w:rsidR="00FB714E" w:rsidRDefault="00FB714E">
      <w:pPr>
        <w:pStyle w:val="ConsPlusNormal"/>
        <w:jc w:val="right"/>
      </w:pPr>
      <w:r>
        <w:t>приказом Минприроды России</w:t>
      </w:r>
    </w:p>
    <w:p w:rsidR="00FB714E" w:rsidRDefault="00FB714E">
      <w:pPr>
        <w:pStyle w:val="ConsPlusNormal"/>
        <w:jc w:val="right"/>
      </w:pPr>
      <w:r>
        <w:t>от 11 ноября 2016 г. N 587</w:t>
      </w:r>
    </w:p>
    <w:p w:rsidR="00FB714E" w:rsidRDefault="00FB714E">
      <w:pPr>
        <w:pStyle w:val="ConsPlusNormal"/>
        <w:jc w:val="both"/>
      </w:pPr>
    </w:p>
    <w:p w:rsidR="00FB714E" w:rsidRDefault="00FB714E">
      <w:pPr>
        <w:pStyle w:val="ConsPlusTitle"/>
        <w:jc w:val="center"/>
      </w:pPr>
      <w:bookmarkStart w:id="0" w:name="P36"/>
      <w:bookmarkEnd w:id="0"/>
      <w:r>
        <w:t>ПЕРЕЧЕНЬ</w:t>
      </w:r>
    </w:p>
    <w:p w:rsidR="00FB714E" w:rsidRDefault="00FB714E">
      <w:pPr>
        <w:pStyle w:val="ConsPlusTitle"/>
        <w:jc w:val="center"/>
      </w:pPr>
      <w:r>
        <w:t>ГЕОЛОГИЧЕСКОЙ ИНФОРМАЦИИ О НЕДРАХ, ПРЕДСТАВЛЯЕМОЙ</w:t>
      </w:r>
    </w:p>
    <w:p w:rsidR="00FB714E" w:rsidRDefault="00FB714E">
      <w:pPr>
        <w:pStyle w:val="ConsPlusTitle"/>
        <w:jc w:val="center"/>
      </w:pPr>
      <w:r>
        <w:t>ПОЛЬЗОВАТЕЛЯМИ НЕДР В ФЕДЕРАЛЬНЫЙ ФОНД ГЕОЛОГИЧЕСКОЙ</w:t>
      </w:r>
    </w:p>
    <w:p w:rsidR="00FB714E" w:rsidRDefault="00FB714E">
      <w:pPr>
        <w:pStyle w:val="ConsPlusTitle"/>
        <w:jc w:val="center"/>
      </w:pPr>
      <w:r>
        <w:t>ИНФОРМАЦИИ И ЕГО ТЕРРИТОРИАЛЬНЫЕ ФОНДЫ, ФОНДЫ ГЕОЛОГИЧЕСКОЙ</w:t>
      </w:r>
    </w:p>
    <w:p w:rsidR="00FB714E" w:rsidRDefault="00FB714E">
      <w:pPr>
        <w:pStyle w:val="ConsPlusTitle"/>
        <w:jc w:val="center"/>
      </w:pPr>
      <w:r>
        <w:lastRenderedPageBreak/>
        <w:t>ИНФОРМАЦИИ СУБЪЕКТОВ РОССИЙСКОЙ ФЕДЕРАЦИИ И ПЕРЕДАВАЕМОЙ</w:t>
      </w:r>
    </w:p>
    <w:p w:rsidR="00FB714E" w:rsidRDefault="00FB714E">
      <w:pPr>
        <w:pStyle w:val="ConsPlusTitle"/>
        <w:jc w:val="center"/>
      </w:pPr>
      <w:r>
        <w:t>НА ВРЕМЕННОЕ ХРАНЕНИЕ ПОЛЬЗОВАТЕЛЯМ НЕДР</w:t>
      </w:r>
    </w:p>
    <w:p w:rsidR="00FB714E" w:rsidRDefault="00FB714E">
      <w:pPr>
        <w:pStyle w:val="ConsPlusNormal"/>
        <w:jc w:val="both"/>
      </w:pPr>
    </w:p>
    <w:p w:rsidR="00FB714E" w:rsidRDefault="00FB714E">
      <w:pPr>
        <w:pStyle w:val="ConsPlusNormal"/>
        <w:ind w:firstLine="540"/>
        <w:jc w:val="both"/>
      </w:pPr>
      <w:r>
        <w:t>1. Геологическая документация маршрутов, объектов и пунктов наблюдения (в том числе разрезов, карьеров, месторождений, рудопроявлений, горных выработок, скважин, водных объектов).</w:t>
      </w:r>
    </w:p>
    <w:p w:rsidR="00FB714E" w:rsidRDefault="00FB714E">
      <w:pPr>
        <w:pStyle w:val="ConsPlusNormal"/>
        <w:spacing w:before="220"/>
        <w:ind w:firstLine="540"/>
        <w:jc w:val="both"/>
      </w:pPr>
      <w:r>
        <w:t>2. Документированное описание образцов горных пород, керна, пластовых жидкостей, флюидов и иных материальных носителей первичной геологической информации о недрах, полученных в ходе проведения геологического изучения недр, полевые журналы отбора образцов и проб природных геологических материалов, распределения образцов и проб по видам анализов.</w:t>
      </w:r>
    </w:p>
    <w:p w:rsidR="00FB714E" w:rsidRDefault="00FB714E">
      <w:pPr>
        <w:pStyle w:val="ConsPlusNormal"/>
        <w:spacing w:before="220"/>
        <w:ind w:firstLine="540"/>
        <w:jc w:val="both"/>
      </w:pPr>
      <w:r>
        <w:t>3. Каталоги координат и картограммы геологических объектов, площадей работ, профилей, скважин, пунктов наблюдений и отбора проб.</w:t>
      </w:r>
    </w:p>
    <w:p w:rsidR="00FB714E" w:rsidRDefault="00FB714E">
      <w:pPr>
        <w:pStyle w:val="ConsPlusNormal"/>
        <w:spacing w:before="220"/>
        <w:ind w:firstLine="540"/>
        <w:jc w:val="both"/>
      </w:pPr>
      <w:r>
        <w:t>4. Отчеты и материалы лабораторно-аналитических исследований.</w:t>
      </w:r>
    </w:p>
    <w:p w:rsidR="00FB714E" w:rsidRDefault="00FB714E">
      <w:pPr>
        <w:pStyle w:val="ConsPlusNormal"/>
        <w:spacing w:before="220"/>
        <w:ind w:firstLine="540"/>
        <w:jc w:val="both"/>
      </w:pPr>
      <w:r>
        <w:t>5. Геологическая документация полевых геолого-геофизических наблюдений, включая цифровые записи всех видов наблюдений.</w:t>
      </w:r>
    </w:p>
    <w:p w:rsidR="00FB714E" w:rsidRDefault="00FB714E">
      <w:pPr>
        <w:pStyle w:val="ConsPlusNormal"/>
        <w:spacing w:before="220"/>
        <w:ind w:firstLine="540"/>
        <w:jc w:val="both"/>
      </w:pPr>
      <w:r>
        <w:t>6. Результаты предобработки полевых наблюдений, в том числе в цифровом виде, полевая графика.</w:t>
      </w:r>
    </w:p>
    <w:p w:rsidR="00FB714E" w:rsidRDefault="00FB714E">
      <w:pPr>
        <w:pStyle w:val="ConsPlusNormal"/>
        <w:spacing w:before="220"/>
        <w:ind w:firstLine="540"/>
        <w:jc w:val="both"/>
      </w:pPr>
      <w:r>
        <w:t>7. Геологическая документация горнопроходческих и буровых работ.</w:t>
      </w:r>
    </w:p>
    <w:p w:rsidR="00FB714E" w:rsidRDefault="00FB714E">
      <w:pPr>
        <w:pStyle w:val="ConsPlusNormal"/>
        <w:spacing w:before="220"/>
        <w:ind w:firstLine="540"/>
        <w:jc w:val="both"/>
      </w:pPr>
      <w:r>
        <w:t>8. Геологическая документация скважинных исследований и испытаний.</w:t>
      </w:r>
    </w:p>
    <w:p w:rsidR="00FB714E" w:rsidRDefault="00FB714E">
      <w:pPr>
        <w:pStyle w:val="ConsPlusNormal"/>
        <w:spacing w:before="220"/>
        <w:ind w:firstLine="540"/>
        <w:jc w:val="both"/>
      </w:pPr>
      <w:r>
        <w:t>9. Геологическая документация государственного мониторинга состояния недр.</w:t>
      </w:r>
    </w:p>
    <w:p w:rsidR="00FB714E" w:rsidRDefault="00FB714E">
      <w:pPr>
        <w:pStyle w:val="ConsPlusNormal"/>
        <w:spacing w:before="220"/>
        <w:ind w:firstLine="540"/>
        <w:jc w:val="both"/>
      </w:pPr>
      <w:r>
        <w:t>10. Геологическая информация, представленная в образцах горных пород, керна, пластовых жидкостей, флюидов и на иных материальных носителях первичной геологической информации о недрах, передаваемых на хранение или временное хранение (за исключением материальных носителей первичной геологической информации о недрах, которые в соответствии с национальным или международным стандартом, а в случае отсутствия указанных стандартов - стандартом организации, по своим физико-химическим свойствам при соблюдении условий их хранения сохраняют информативность в течение менее чем 8 лет) в установленном законодательством Российской Федерации порядке.</w:t>
      </w:r>
    </w:p>
    <w:p w:rsidR="00FB714E" w:rsidRDefault="00FB714E">
      <w:pPr>
        <w:pStyle w:val="ConsPlusNormal"/>
        <w:jc w:val="both"/>
      </w:pPr>
    </w:p>
    <w:p w:rsidR="00FB714E" w:rsidRDefault="00FB714E">
      <w:pPr>
        <w:pStyle w:val="ConsPlusNormal"/>
        <w:jc w:val="both"/>
      </w:pPr>
    </w:p>
    <w:p w:rsidR="00FB714E" w:rsidRDefault="00FB714E">
      <w:pPr>
        <w:pStyle w:val="ConsPlusNormal"/>
        <w:jc w:val="both"/>
      </w:pPr>
    </w:p>
    <w:p w:rsidR="00FB714E" w:rsidRDefault="00FB714E">
      <w:pPr>
        <w:pStyle w:val="ConsPlusNormal"/>
        <w:jc w:val="both"/>
      </w:pPr>
    </w:p>
    <w:p w:rsidR="00FB714E" w:rsidRDefault="00FB714E">
      <w:pPr>
        <w:pStyle w:val="ConsPlusNormal"/>
        <w:jc w:val="both"/>
      </w:pPr>
    </w:p>
    <w:p w:rsidR="00FB714E" w:rsidRDefault="00FB714E">
      <w:pPr>
        <w:pStyle w:val="ConsPlusNormal"/>
        <w:jc w:val="right"/>
        <w:outlineLvl w:val="0"/>
      </w:pPr>
      <w:r>
        <w:t>Приложение 2</w:t>
      </w:r>
    </w:p>
    <w:p w:rsidR="00FB714E" w:rsidRDefault="00FB714E">
      <w:pPr>
        <w:pStyle w:val="ConsPlusNormal"/>
        <w:jc w:val="both"/>
      </w:pPr>
    </w:p>
    <w:p w:rsidR="00FB714E" w:rsidRDefault="00FB714E">
      <w:pPr>
        <w:pStyle w:val="ConsPlusNormal"/>
        <w:jc w:val="right"/>
      </w:pPr>
      <w:r>
        <w:t>Утверждено</w:t>
      </w:r>
    </w:p>
    <w:p w:rsidR="00FB714E" w:rsidRDefault="00FB714E">
      <w:pPr>
        <w:pStyle w:val="ConsPlusNormal"/>
        <w:jc w:val="right"/>
      </w:pPr>
      <w:r>
        <w:t>приказом Минприроды России</w:t>
      </w:r>
    </w:p>
    <w:p w:rsidR="00FB714E" w:rsidRDefault="00FB714E">
      <w:pPr>
        <w:pStyle w:val="ConsPlusNormal"/>
        <w:jc w:val="right"/>
      </w:pPr>
      <w:r>
        <w:t>от 11 ноября 2016 г. N 587</w:t>
      </w:r>
    </w:p>
    <w:p w:rsidR="00FB714E" w:rsidRDefault="00FB714E">
      <w:pPr>
        <w:pStyle w:val="ConsPlusNormal"/>
        <w:jc w:val="both"/>
      </w:pPr>
    </w:p>
    <w:p w:rsidR="00FB714E" w:rsidRDefault="00FB714E">
      <w:pPr>
        <w:pStyle w:val="ConsPlusTitle"/>
        <w:jc w:val="center"/>
      </w:pPr>
      <w:bookmarkStart w:id="1" w:name="P64"/>
      <w:bookmarkEnd w:id="1"/>
      <w:r>
        <w:t>ПОРЯДОК</w:t>
      </w:r>
    </w:p>
    <w:p w:rsidR="00FB714E" w:rsidRDefault="00FB714E">
      <w:pPr>
        <w:pStyle w:val="ConsPlusTitle"/>
        <w:jc w:val="center"/>
      </w:pPr>
      <w:r>
        <w:t>ВРЕМЕННОГО ХРАНЕНИЯ ПОЛЬЗОВАТЕЛЯМИ НЕДР</w:t>
      </w:r>
    </w:p>
    <w:p w:rsidR="00FB714E" w:rsidRDefault="00FB714E">
      <w:pPr>
        <w:pStyle w:val="ConsPlusTitle"/>
        <w:jc w:val="center"/>
      </w:pPr>
      <w:r>
        <w:t>ГЕОЛОГИЧЕСКОЙ ИНФОРМАЦИИ О НЕДРАХ, ПРЕДСТАВЛЯЕМОЙ</w:t>
      </w:r>
    </w:p>
    <w:p w:rsidR="00FB714E" w:rsidRDefault="00FB714E">
      <w:pPr>
        <w:pStyle w:val="ConsPlusTitle"/>
        <w:jc w:val="center"/>
      </w:pPr>
      <w:r>
        <w:t>ПОЛЬЗОВАТЕЛЯМИ НЕДР В ФЕДЕРАЛЬНЫЙ ФОНД ГЕОЛОГИЧЕСКОЙ</w:t>
      </w:r>
    </w:p>
    <w:p w:rsidR="00FB714E" w:rsidRDefault="00FB714E">
      <w:pPr>
        <w:pStyle w:val="ConsPlusTitle"/>
        <w:jc w:val="center"/>
      </w:pPr>
      <w:r>
        <w:t>ИНФОРМАЦИИ И ЕГО ТЕРРИТОРИАЛЬНЫЕ ФОНДЫ, ФОНДЫ ГЕОЛОГИЧЕСКОЙ</w:t>
      </w:r>
    </w:p>
    <w:p w:rsidR="00FB714E" w:rsidRDefault="00FB714E">
      <w:pPr>
        <w:pStyle w:val="ConsPlusTitle"/>
        <w:jc w:val="center"/>
      </w:pPr>
      <w:r>
        <w:t>ИНФОРМАЦИИ СУБЪЕКТОВ РОССИЙСКОЙ ФЕДЕРАЦИИ</w:t>
      </w:r>
    </w:p>
    <w:p w:rsidR="00FB714E" w:rsidRDefault="00FB714E">
      <w:pPr>
        <w:pStyle w:val="ConsPlusNormal"/>
        <w:jc w:val="both"/>
      </w:pPr>
    </w:p>
    <w:p w:rsidR="00FB714E" w:rsidRDefault="00FB714E">
      <w:pPr>
        <w:pStyle w:val="ConsPlusNormal"/>
        <w:ind w:firstLine="540"/>
        <w:jc w:val="both"/>
      </w:pPr>
      <w:r>
        <w:lastRenderedPageBreak/>
        <w:t>1. Настоящий Порядок определяет условия временного хранения пользователями недр геологической информации о недрах, представляемой пользователями недр в федеральный фонд геологической информации и его территориальные фонды, фонды геологической информации субъектов Российской Федерации и передаваемой на временное хранение пользователям недр.</w:t>
      </w:r>
    </w:p>
    <w:p w:rsidR="00FB714E" w:rsidRDefault="00FB714E">
      <w:pPr>
        <w:pStyle w:val="ConsPlusNormal"/>
        <w:spacing w:before="220"/>
        <w:ind w:firstLine="540"/>
        <w:jc w:val="both"/>
      </w:pPr>
      <w:r>
        <w:t xml:space="preserve">Особенности правового режима хранилищ, относящихся к пунктам хранения ядерных материалов и радиоактивных веществ и (или) опасным производственным объектам, регулируются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21 ноября 1995 г. N 170-ФЗ "Об использовании атомной энергии" (Собрание законодательства Российской Федерации, 1995, N 48, ст. 4552; 1997, N 7, ст. 808; 2001, N 29, ст. 2949; 2002, N 1, ст. 2, N 13, ст. 1180; 2003, N 46, ст. 4436; 2004, N 35, ст. 3607; 2006, N 52, ст. 5498; 2007, N 7, ст. 834, N 49, ст. 6079; 2008, N 29, ст. 3418, N 30, ст. 3617; 2009, N 1, ст. 7, N 52, ст. 6450; 2011, N 29, ст. 4281; N 30, ст. 4590, ст. 4596, N 45, ст. 6333, N 48, ст. 6732, N 49, ст. 7025; 2012, N 26, ст. 3446; 2013, N 27, ст. 3451; 2016, N 14, ст. 1904, N 15, ст. 2066),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9 января 1996 г. N 3-ФЗ "О радиационной безопасности населения" (Собрание законодательства Российской Федерации, 1996, N 3, ст. 141; 2004, N 35, ст. 3607; 2008, N 30, ст. 3616; 2011, N 30, ст. 4590, ст. 4596),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11 июля 2011 г. N 190-ФЗ "Об обращении с радиоактивными отходами и о внесении изменений в отдельные законодательные акты Российской Федерации" (Собрание законодательства Российской Федерации, 2011, N 29, ст. 4281; 2013, N 27, ст. 3480),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21 июля 1997 г. N 116-ФЗ "О промышленной безопасности опасных производственных объектов" (Собрание законодательства Российской Федерации, 1997, N 30, ст. 3588; 2000, N 33, ст. 3348; 2003, N 2, ст. 167; 2004, N 35, ст. 3607; 2005, N 19, ст. 1752; 2006, N 52, ст. 5498; 2009, N 1, ст. 17, ст. 21, N 52, ст. 6450; 2010, N 30, ст. 4002, N 31, ст. 4195, ст. 4195; 2011, N 27, ст. 3880, N 30, ст. 4590, ст. 4591, ст. 4596, N 49, ст. 7015, ст. 7025; 2012, N 26, ст. 3446; 2013, N 9, ст. 874, N 27, ст. 3478; 2015, N 1, ст. 67, N 29, ст. 4359; 2016, N 23, ст. 3294) и принимаемыми в соответствии с ними иными нормативными правовыми актами Российской Федерации, а также федеральными </w:t>
      </w:r>
      <w:hyperlink r:id="rId10" w:history="1">
        <w:r>
          <w:rPr>
            <w:color w:val="0000FF"/>
          </w:rPr>
          <w:t>нормами и правилами</w:t>
        </w:r>
      </w:hyperlink>
      <w:r>
        <w:t xml:space="preserve"> в области промышленной безопасности.</w:t>
      </w:r>
    </w:p>
    <w:p w:rsidR="00FB714E" w:rsidRDefault="00FB714E">
      <w:pPr>
        <w:pStyle w:val="ConsPlusNormal"/>
        <w:spacing w:before="220"/>
        <w:ind w:firstLine="540"/>
        <w:jc w:val="both"/>
      </w:pPr>
      <w:bookmarkStart w:id="2" w:name="P73"/>
      <w:bookmarkEnd w:id="2"/>
      <w:r>
        <w:t xml:space="preserve">2. Пользователи недр, которые представили в федеральный фонд геологической информации и его территориальные фонды, фонды геологической информации субъектов Российской Федерации геологическую информацию о недрах, предусмотренную </w:t>
      </w:r>
      <w:hyperlink w:anchor="P36" w:history="1">
        <w:r>
          <w:rPr>
            <w:color w:val="0000FF"/>
          </w:rPr>
          <w:t>Перечнем</w:t>
        </w:r>
      </w:hyperlink>
      <w:r>
        <w:t xml:space="preserve"> геологической информации о недрах, представляемой пользователями недр в федеральный фонд геологической информации и его территориальные фонды, фонды геологической информации субъектов Российской Федерации и передаваемой на временное хранение пользователям недр, утвержденным настоящим приказом, принимают на временное хранение представленную ими геологическую информацию о недрах по заявке Федерального агентства по недропользованию или его территориального органа.</w:t>
      </w:r>
    </w:p>
    <w:p w:rsidR="00FB714E" w:rsidRDefault="00FB714E">
      <w:pPr>
        <w:pStyle w:val="ConsPlusNormal"/>
        <w:spacing w:before="220"/>
        <w:ind w:firstLine="540"/>
        <w:jc w:val="both"/>
      </w:pPr>
      <w:r>
        <w:t>До представления геологической информации, содержащейся в образцах горных пород, керна, пластовых жидкостей, флюидов и на иных материальных носителях первичной геологической информации о недрах, в федеральный фонд геологической информации и его территориальные фонды, фонды геологической информации субъектов Российской Федерации пользователь недр уведомляет Федеральное агентство по недропользованию и его территориальный орган о готовности представить геологическую информацию о недрах в федеральный фонд геологической информации и его территориальные фонды, фонды геологической информации субъектов Российской Федерации с приложением перечня представляемых документов и материалов. Федеральное агентство по недропользованию и его территориальный орган в течение 20 рабочих дней с даты получения указанного уведомления от пользователя недр сообщают ему о готовности принять представляемую геологическую информацию о недрах или направляют ему заявку о передаче представляемой геологической информации о недрах ему на временное хранение. В случае направления пользователю недр заявки о передаче ему геологической информации о недрах на временное хранение пользователь недр обязан принять на временное хранение представленную им геологическую информацию о недрах в течение 20 рабочих дней с даты получения указанной заявки.</w:t>
      </w:r>
    </w:p>
    <w:p w:rsidR="00FB714E" w:rsidRDefault="00FB714E">
      <w:pPr>
        <w:pStyle w:val="ConsPlusNormal"/>
        <w:spacing w:before="220"/>
        <w:ind w:firstLine="540"/>
        <w:jc w:val="both"/>
      </w:pPr>
      <w:r>
        <w:lastRenderedPageBreak/>
        <w:t xml:space="preserve">3. Временное хранение геологической информации о недрах осуществляется пользователями недр на безвозмездной основе в соответствии со </w:t>
      </w:r>
      <w:hyperlink r:id="rId11" w:history="1">
        <w:r>
          <w:rPr>
            <w:color w:val="0000FF"/>
          </w:rPr>
          <w:t>статьей 27</w:t>
        </w:r>
      </w:hyperlink>
      <w:r>
        <w:t xml:space="preserve"> Закона Российской Федерации от 21 февраля 1992 г. N 2395-1 "О недрах" (в редакции Федерального закона от 3 марта 1995 г. N 27-ФЗ) (Ведомости Съезда народных депутатов Российской Федерации и Верховного Совета Российской Федерации, 1992, N 16, ст. 834; Собрание законодательства Российской Федерации, 1995, N 10, ст. 823; 1999, N 7, ст. 879; 2000, N 2, ст. 141; 2001, N 21, ст. 2061, N 33, ст. 3429; 2002, N 22, ст. 2026; 2003, N 23, ст. 2174; 2004, N 27, ст. 2711, N 35, ст. 3607; 2006, N 17, ст. 1778, N 44, ст. 4538; 2007, N 27, ст. 3213, N 49, ст. 6056; 2008, N 18, ст. 1941; N 29, ст. 3418, 3420, N 30, ст. 3616; 2009, N 1, ст. 17, N 29, ст. 3601, N 52, ст. 6450; 2010, N 21, ст. 2527; N 31, ст. 4155; 2011, N 15, ст. 2018, ст. 2025, N 30, ст. 4567, ст. 4570, ст. 4572, 4590, N 48, ст. 6732, N 49, ст. 7042, N 50, ст. 7343, N 7359; 2012, N 25, ст. 3264, N 31, ст. 4322, N 53, ст. 7648; 2013, N 19, ст. 2312; N 30, ст. 4060, 4061; N 52, ст. 6971, ст. 6973; 2014, N 26, ст. 3377; N 30, ст. 4261, ст. 4262; N 48, ст. 6647; 2015, N 1, ст. 11, ст. 12, ст. 52, N 27, ст. 3996, N 29, ст. 4350, ст. 4359; 2016, N 15, ст. 2066; N 27, ст. 4212) (далее - Закон Российской Федерации "О недрах").</w:t>
      </w:r>
    </w:p>
    <w:p w:rsidR="00FB714E" w:rsidRDefault="00FB714E">
      <w:pPr>
        <w:pStyle w:val="ConsPlusNormal"/>
        <w:spacing w:before="220"/>
        <w:ind w:firstLine="540"/>
        <w:jc w:val="both"/>
      </w:pPr>
      <w:r>
        <w:t>4. Передача на временное хранение пользователю недр геологической информации о недрах оформляется актом приема-передачи геологической информации о недрах на временное хранение (далее - акт приема-передачи), содержащим следующие сведения:</w:t>
      </w:r>
    </w:p>
    <w:p w:rsidR="00FB714E" w:rsidRDefault="00FB714E">
      <w:pPr>
        <w:pStyle w:val="ConsPlusNormal"/>
        <w:spacing w:before="220"/>
        <w:ind w:firstLine="540"/>
        <w:jc w:val="both"/>
      </w:pPr>
      <w:r>
        <w:t>дату и место составления акта приема-передачи;</w:t>
      </w:r>
    </w:p>
    <w:p w:rsidR="00FB714E" w:rsidRDefault="00FB714E">
      <w:pPr>
        <w:pStyle w:val="ConsPlusNormal"/>
        <w:spacing w:before="220"/>
        <w:ind w:firstLine="540"/>
        <w:jc w:val="both"/>
      </w:pPr>
      <w:r>
        <w:t>наименование организации, передающей геологическую информацию о недрах на временное хранение;</w:t>
      </w:r>
    </w:p>
    <w:p w:rsidR="00FB714E" w:rsidRDefault="00FB714E">
      <w:pPr>
        <w:pStyle w:val="ConsPlusNormal"/>
        <w:spacing w:before="220"/>
        <w:ind w:firstLine="540"/>
        <w:jc w:val="both"/>
      </w:pPr>
      <w:r>
        <w:t>наименование организации, принимающей геологическую информацию о недрах на временное хранение;</w:t>
      </w:r>
    </w:p>
    <w:p w:rsidR="00FB714E" w:rsidRDefault="00FB714E">
      <w:pPr>
        <w:pStyle w:val="ConsPlusNormal"/>
        <w:spacing w:before="220"/>
        <w:ind w:firstLine="540"/>
        <w:jc w:val="both"/>
      </w:pPr>
      <w:r>
        <w:t xml:space="preserve">наименование органа (Федеральное агентство по недропользованию или его территориальный орган), направившего пользователю недр, указанному в </w:t>
      </w:r>
      <w:hyperlink w:anchor="P73" w:history="1">
        <w:r>
          <w:rPr>
            <w:color w:val="0000FF"/>
          </w:rPr>
          <w:t>пункте 2</w:t>
        </w:r>
      </w:hyperlink>
      <w:r>
        <w:t xml:space="preserve"> настоящего Порядка, заявку о передаче геологической информации о недрах на временное хранение;</w:t>
      </w:r>
    </w:p>
    <w:p w:rsidR="00FB714E" w:rsidRDefault="00FB714E">
      <w:pPr>
        <w:pStyle w:val="ConsPlusNormal"/>
        <w:spacing w:before="220"/>
        <w:ind w:firstLine="540"/>
        <w:jc w:val="both"/>
      </w:pPr>
      <w:r>
        <w:t>дату и номер заявки о передаче геологической информации о недрах на временное хранение;</w:t>
      </w:r>
    </w:p>
    <w:p w:rsidR="00FB714E" w:rsidRDefault="00FB714E">
      <w:pPr>
        <w:pStyle w:val="ConsPlusNormal"/>
        <w:spacing w:before="220"/>
        <w:ind w:firstLine="540"/>
        <w:jc w:val="both"/>
      </w:pPr>
      <w:r>
        <w:t>название объекта учета;</w:t>
      </w:r>
    </w:p>
    <w:p w:rsidR="00FB714E" w:rsidRDefault="00FB714E">
      <w:pPr>
        <w:pStyle w:val="ConsPlusNormal"/>
        <w:spacing w:before="220"/>
        <w:ind w:firstLine="540"/>
        <w:jc w:val="both"/>
      </w:pPr>
      <w:r>
        <w:t xml:space="preserve">название, номер, дату заключения государственного контракта на выполнение работ по геологическому изучению недр, заключенного в соответствии с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N 14, ст. 1652, N 27, ст. 3480, N 52, ст. 6961; 2014, N 23, ст. 2925, N 30, ст. 4225, N 48, ст. 6637, N 49, ст. 6925; 2015, N 1, ст. 11, N 1, ст. 51, N 1, ст. 72, N 10, ст. 1393, N 10, ст. 1418, N 14, ст. 2022, N 27, ст. 3979, N 27, ст. 4001, N 29, ст. 4342, N 29, ст. 4346, N 29, ст. 4352, N 29, ст. 4353, N 29, ст. 4375; 2016, N 1, ст. 10, N 1, ст. 89, N 11, ст. 1493, N 15, ст. 2058, N 15, ст. 2066, N 23, ст. 3291, N 26, ст. 3872, N 26, ст. 3890, N 27, ст. 4199, N 27, ст. 4247, N 27, ст. 4298) (далее - Федеральный закон "О контрактной системе в сфере закупок товаров, работ, услуг для обеспечения государственных и муниципальных нужд") (при наличии);</w:t>
      </w:r>
    </w:p>
    <w:p w:rsidR="00FB714E" w:rsidRDefault="00FB714E">
      <w:pPr>
        <w:pStyle w:val="ConsPlusNormal"/>
        <w:spacing w:before="220"/>
        <w:ind w:firstLine="540"/>
        <w:jc w:val="both"/>
      </w:pPr>
      <w:r>
        <w:t>реквизиты утвержденного государственного задания (при наличии);</w:t>
      </w:r>
    </w:p>
    <w:p w:rsidR="00FB714E" w:rsidRDefault="00FB714E">
      <w:pPr>
        <w:pStyle w:val="ConsPlusNormal"/>
        <w:spacing w:before="220"/>
        <w:ind w:firstLine="540"/>
        <w:jc w:val="both"/>
      </w:pPr>
      <w:r>
        <w:t>серию, номер, вид лицензии на пользование недрами (при наличии);</w:t>
      </w:r>
    </w:p>
    <w:p w:rsidR="00FB714E" w:rsidRDefault="00FB714E">
      <w:pPr>
        <w:pStyle w:val="ConsPlusNormal"/>
        <w:spacing w:before="220"/>
        <w:ind w:firstLine="540"/>
        <w:jc w:val="both"/>
      </w:pPr>
      <w:r>
        <w:t>срок хранения геологической информации о недрах, который не может превышать установленный национальным или международным стандартом, а в случае отсутствия указанных стандартов - стандартом организации предельный срок, в течение которого материальные носители геологической информации о недрах сохраняют информативность, но не более 15 лет.</w:t>
      </w:r>
    </w:p>
    <w:p w:rsidR="00FB714E" w:rsidRDefault="00FB714E">
      <w:pPr>
        <w:pStyle w:val="ConsPlusNormal"/>
        <w:spacing w:before="220"/>
        <w:ind w:firstLine="540"/>
        <w:jc w:val="both"/>
      </w:pPr>
      <w:r>
        <w:t xml:space="preserve">Акт приема-передачи составляется в трех экземплярах, по одному экземпляру для </w:t>
      </w:r>
      <w:r>
        <w:lastRenderedPageBreak/>
        <w:t>организации, передающей геологическую информацию о недрах на временное хранение, для организации, принимающей геологическую информацию о недрах на временное хранение, для Федерального агентства по недропользованию или его территориального органа, направившего заявку о передаче геологической информации о недрах на временное хранение.</w:t>
      </w:r>
    </w:p>
    <w:p w:rsidR="00FB714E" w:rsidRDefault="00FB714E">
      <w:pPr>
        <w:pStyle w:val="ConsPlusNormal"/>
        <w:spacing w:before="220"/>
        <w:ind w:firstLine="540"/>
        <w:jc w:val="both"/>
      </w:pPr>
      <w:r>
        <w:t>5. К акту приема-передачи прилагается опись передаваемой геологической информации о недрах, содержащая следующие сведения:</w:t>
      </w:r>
    </w:p>
    <w:p w:rsidR="00FB714E" w:rsidRDefault="00FB714E">
      <w:pPr>
        <w:pStyle w:val="ConsPlusNormal"/>
        <w:spacing w:before="220"/>
        <w:ind w:firstLine="540"/>
        <w:jc w:val="both"/>
      </w:pPr>
      <w:r>
        <w:t>вид носителя информации (бумажный, электронный, иной материальный носитель);</w:t>
      </w:r>
    </w:p>
    <w:p w:rsidR="00FB714E" w:rsidRDefault="00FB714E">
      <w:pPr>
        <w:pStyle w:val="ConsPlusNormal"/>
        <w:spacing w:before="220"/>
        <w:ind w:firstLine="540"/>
        <w:jc w:val="both"/>
      </w:pPr>
      <w:r>
        <w:t>год получения информации;</w:t>
      </w:r>
    </w:p>
    <w:p w:rsidR="00FB714E" w:rsidRDefault="00FB714E">
      <w:pPr>
        <w:pStyle w:val="ConsPlusNormal"/>
        <w:spacing w:before="220"/>
        <w:ind w:firstLine="540"/>
        <w:jc w:val="both"/>
      </w:pPr>
      <w:r>
        <w:t>вид пользования недрами;</w:t>
      </w:r>
    </w:p>
    <w:p w:rsidR="00FB714E" w:rsidRDefault="00FB714E">
      <w:pPr>
        <w:pStyle w:val="ConsPlusNormal"/>
        <w:spacing w:before="220"/>
        <w:ind w:firstLine="540"/>
        <w:jc w:val="both"/>
      </w:pPr>
      <w:r>
        <w:t>вид полезного ископаемого;</w:t>
      </w:r>
    </w:p>
    <w:p w:rsidR="00FB714E" w:rsidRDefault="00FB714E">
      <w:pPr>
        <w:pStyle w:val="ConsPlusNormal"/>
        <w:spacing w:before="220"/>
        <w:ind w:firstLine="540"/>
        <w:jc w:val="both"/>
      </w:pPr>
      <w:r>
        <w:t>название организации, получившей информацию;</w:t>
      </w:r>
    </w:p>
    <w:p w:rsidR="00FB714E" w:rsidRDefault="00FB714E">
      <w:pPr>
        <w:pStyle w:val="ConsPlusNormal"/>
        <w:spacing w:before="220"/>
        <w:ind w:firstLine="540"/>
        <w:jc w:val="both"/>
      </w:pPr>
      <w:r>
        <w:t>годы выполнения работ по региональному геологическому изучению недр, геологическому изучению недр, включая поиск и оценку полезных ископаемых, разведке полезных ископаемых;</w:t>
      </w:r>
    </w:p>
    <w:p w:rsidR="00FB714E" w:rsidRDefault="00FB714E">
      <w:pPr>
        <w:pStyle w:val="ConsPlusNormal"/>
        <w:spacing w:before="220"/>
        <w:ind w:firstLine="540"/>
        <w:jc w:val="both"/>
      </w:pPr>
      <w:r>
        <w:t>масштаб выполнения работ по региональному геологическому изучению недр, геологическому изучению недр, включая поиск и оценку полезных ископаемых, разведке полезных ископаемых;</w:t>
      </w:r>
    </w:p>
    <w:p w:rsidR="00FB714E" w:rsidRDefault="00FB714E">
      <w:pPr>
        <w:pStyle w:val="ConsPlusNormal"/>
        <w:spacing w:before="220"/>
        <w:ind w:firstLine="540"/>
        <w:jc w:val="both"/>
      </w:pPr>
      <w:r>
        <w:t>сведения о пространственной привязке геологической информации (координаты объекта наблюдения/контура работ, привязка к административно-территориальному делению, привязка к объектам тематического районирования: нефтегазоносного, угленосного, металлогенического, структурно-тектонического, гидрогеологического).</w:t>
      </w:r>
    </w:p>
    <w:p w:rsidR="00FB714E" w:rsidRDefault="00FB714E">
      <w:pPr>
        <w:pStyle w:val="ConsPlusNormal"/>
        <w:spacing w:before="220"/>
        <w:ind w:firstLine="540"/>
        <w:jc w:val="both"/>
      </w:pPr>
      <w:r>
        <w:t xml:space="preserve">6. При передаче геологической информации о недрах на временное хранение представителем лица, принимающего геологическую информацию о недрах на временное хранение, и представителем лица, ее передающего, выполняется проверка комплектности и </w:t>
      </w:r>
      <w:proofErr w:type="gramStart"/>
      <w:r>
        <w:t>полноты</w:t>
      </w:r>
      <w:proofErr w:type="gramEnd"/>
      <w:r>
        <w:t xml:space="preserve"> передаваемой на хранение геологической информации о недрах в соответствии с описью.</w:t>
      </w:r>
    </w:p>
    <w:p w:rsidR="00FB714E" w:rsidRDefault="00FB714E">
      <w:pPr>
        <w:pStyle w:val="ConsPlusNormal"/>
        <w:spacing w:before="220"/>
        <w:ind w:firstLine="540"/>
        <w:jc w:val="both"/>
      </w:pPr>
      <w:r>
        <w:t xml:space="preserve">7. Сведения о составе и месте хранения геологической информации о недрах вносятся в реестр первичной геологической информации о недрах и интерпретированной геологической информации о недрах федеральной государственной информационной системы "Единый фонд геологической информации о недрах" в порядке, предусмотренном </w:t>
      </w:r>
      <w:hyperlink r:id="rId13" w:history="1">
        <w:r>
          <w:rPr>
            <w:color w:val="0000FF"/>
          </w:rPr>
          <w:t>статьей 27.1</w:t>
        </w:r>
      </w:hyperlink>
      <w:r>
        <w:t xml:space="preserve"> Закона Российской Федерации "О недрах".</w:t>
      </w:r>
    </w:p>
    <w:p w:rsidR="00FB714E" w:rsidRDefault="00FB714E">
      <w:pPr>
        <w:pStyle w:val="ConsPlusNormal"/>
        <w:spacing w:before="220"/>
        <w:ind w:firstLine="540"/>
        <w:jc w:val="both"/>
      </w:pPr>
      <w:r>
        <w:t xml:space="preserve">8. Условия хранения геологической информации о недрах, переданной пользователям недр на временное хранение на бумажных носителях, должны соответствовать </w:t>
      </w:r>
      <w:hyperlink r:id="rId14" w:history="1">
        <w:r>
          <w:rPr>
            <w:color w:val="0000FF"/>
          </w:rPr>
          <w:t>Правилам</w:t>
        </w:r>
      </w:hyperlink>
      <w:r>
        <w:t xml:space="preserve"> организации хранения, комплектования, учета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 и организациях, утвержденным приказом Минкультуры Российской Федерации от 31 марта 2015 г. N 526 (зарегистрирован Минюстом России 7 сентября 2015 г., регистрационный N 38830).</w:t>
      </w:r>
    </w:p>
    <w:p w:rsidR="00FB714E" w:rsidRDefault="00FB714E">
      <w:pPr>
        <w:pStyle w:val="ConsPlusNormal"/>
        <w:spacing w:before="220"/>
        <w:ind w:firstLine="540"/>
        <w:jc w:val="both"/>
      </w:pPr>
      <w:r>
        <w:t xml:space="preserve">Условия хранения в хранилищах музейного типа должны соответствовать требованиям Федерального </w:t>
      </w:r>
      <w:hyperlink r:id="rId15" w:history="1">
        <w:r>
          <w:rPr>
            <w:color w:val="0000FF"/>
          </w:rPr>
          <w:t>закона</w:t>
        </w:r>
      </w:hyperlink>
      <w:r>
        <w:t xml:space="preserve"> от 26 мая 1996 г. N 54-ФЗ "О Музейном фонде Российской Федерации и музеях в Российской Федерации" (Собрание законодательства Российской Федерации, 1996, N 22, ст. 2591; 2003, N 2, ст. 167; 2004, N 35, ст. 3607; 2007, N 27, ст. 3213; 2008, N 30, ст. 3616; 2010, N 19, ст. 2291; 2011, N 9, ст. 1206; 2014, N 49, ст. 6928) и принимаемых в соответствии с ним федеральных законов и иных нормативных правовых актов.</w:t>
      </w:r>
    </w:p>
    <w:p w:rsidR="00FB714E" w:rsidRDefault="00FB714E">
      <w:pPr>
        <w:pStyle w:val="ConsPlusNormal"/>
        <w:spacing w:before="220"/>
        <w:ind w:firstLine="540"/>
        <w:jc w:val="both"/>
      </w:pPr>
      <w:r>
        <w:lastRenderedPageBreak/>
        <w:t>9. Хранение информации на электронных носителях должно гарантировать сохранность и неизменяемость информации в течение всего срока хранения.</w:t>
      </w:r>
    </w:p>
    <w:p w:rsidR="00FB714E" w:rsidRDefault="00FB714E">
      <w:pPr>
        <w:pStyle w:val="ConsPlusNormal"/>
        <w:spacing w:before="220"/>
        <w:ind w:firstLine="540"/>
        <w:jc w:val="both"/>
      </w:pPr>
      <w:r>
        <w:t>10. Ответственным за сохранность геологической информации о недрах является пользователь недр, принявший геологическую информацию о недрах на временное хранение.</w:t>
      </w:r>
    </w:p>
    <w:p w:rsidR="00FB714E" w:rsidRDefault="00FB714E">
      <w:pPr>
        <w:pStyle w:val="ConsPlusNormal"/>
        <w:spacing w:before="220"/>
        <w:ind w:firstLine="540"/>
        <w:jc w:val="both"/>
      </w:pPr>
      <w:r>
        <w:t>11. Пользователи недр обязаны обеспечить долговременную сохранность материальных носителей геологической информации о недрах, переданных на временное хранение.</w:t>
      </w:r>
    </w:p>
    <w:p w:rsidR="00FB714E" w:rsidRDefault="00FB714E">
      <w:pPr>
        <w:pStyle w:val="ConsPlusNormal"/>
        <w:spacing w:before="220"/>
        <w:ind w:firstLine="540"/>
        <w:jc w:val="both"/>
      </w:pPr>
      <w:r>
        <w:t>12. Представители Федерального агентства по недропользованию и его территориальных органов, федерального фонда геологической информации и его территориальных фондов, а в отношении геологической информации по участкам недр местного значения также представители фондов геологической информации субъектов Российской Федерации, имеют право в течение указанного в акте приема-передачи срока хранения геологической информации о недрах осуществлять наблюдение за условиями хранения и состоянием сохранности находящейся на временном хранении у пользователя недр геологической информации о недрах.</w:t>
      </w:r>
    </w:p>
    <w:p w:rsidR="00FB714E" w:rsidRDefault="00FB714E">
      <w:pPr>
        <w:pStyle w:val="ConsPlusNormal"/>
        <w:spacing w:before="220"/>
        <w:ind w:firstLine="540"/>
        <w:jc w:val="both"/>
      </w:pPr>
      <w:r>
        <w:t>13. Пользователь недр, осуществляющий временное хранение геологической информации о недрах, обязан обеспечить предоставление указанной геологической информации о недрах, находящейся на временном хранении, физическим и юридическим лицам, заинтересованным в получении геологической информации о недрах, на протяжении срока ее хранения.</w:t>
      </w:r>
    </w:p>
    <w:p w:rsidR="00FB714E" w:rsidRDefault="00FB714E">
      <w:pPr>
        <w:pStyle w:val="ConsPlusNormal"/>
        <w:spacing w:before="220"/>
        <w:ind w:firstLine="540"/>
        <w:jc w:val="both"/>
      </w:pPr>
      <w:r>
        <w:t>Предоставление данной геологической информации осуществляется на основании решения Федерального агентства по недропользованию и его территориальных органов, а в отношении геологической информации по участкам недр местного значения решения уполномоченного органа исполнительной власти субъектов Российской Федерации.</w:t>
      </w:r>
    </w:p>
    <w:p w:rsidR="00FB714E" w:rsidRDefault="00FB714E">
      <w:pPr>
        <w:pStyle w:val="ConsPlusNormal"/>
        <w:spacing w:before="220"/>
        <w:ind w:firstLine="540"/>
        <w:jc w:val="both"/>
      </w:pPr>
      <w:r>
        <w:t>14. По истечении срока временного хранения геологической информации о недрах, указанного в акте приема-передачи, Федеральное агентство по недропользованию или его территориальный орган направляет пользователю недр заявку о необходимости возврата геологической информации о недрах, находящейся на временном хранении.</w:t>
      </w:r>
    </w:p>
    <w:p w:rsidR="00FB714E" w:rsidRDefault="00FB714E">
      <w:pPr>
        <w:pStyle w:val="ConsPlusNormal"/>
        <w:spacing w:before="220"/>
        <w:ind w:firstLine="540"/>
        <w:jc w:val="both"/>
      </w:pPr>
      <w:r>
        <w:t>Допускается досрочный возврат геологической информации о недрах, находящейся на временном хранении у пользователя недр, по заявке Федерального агентства по недропользованию или его территориального органа. Досрочный возврат геологической информации о недрах допускается как в отношении всех единиц хранения геологической информации о недрах, переданных на временное хранение пользователю недр в соответствии с актом приема-передачи, так и в отношении отдельных единиц хранения геологической информации о недрах.</w:t>
      </w:r>
    </w:p>
    <w:p w:rsidR="00FB714E" w:rsidRDefault="00FB714E">
      <w:pPr>
        <w:pStyle w:val="ConsPlusNormal"/>
        <w:spacing w:before="220"/>
        <w:ind w:firstLine="540"/>
        <w:jc w:val="both"/>
      </w:pPr>
      <w:r>
        <w:t>По решению Федерального агентства по недропользованию или его территориального органа срок временного хранения геологической информации о недрах может быть изменен как в отношении всех единиц хранения геологической информации о недрах, переданных на временное хранение пользователю недр в соответствии с актом приема-передачи, так и в отношении отдельных единиц хранения геологической информации о недрах.</w:t>
      </w:r>
    </w:p>
    <w:p w:rsidR="00FB714E" w:rsidRDefault="00FB714E">
      <w:pPr>
        <w:pStyle w:val="ConsPlusNormal"/>
        <w:spacing w:before="220"/>
        <w:ind w:firstLine="540"/>
        <w:jc w:val="both"/>
      </w:pPr>
      <w:r>
        <w:t xml:space="preserve">15. При возвращении, в том числе досрочном, геологической информации о недрах осуществляется проверка комплектности и </w:t>
      </w:r>
      <w:proofErr w:type="gramStart"/>
      <w:r>
        <w:t>полноты</w:t>
      </w:r>
      <w:proofErr w:type="gramEnd"/>
      <w:r>
        <w:t xml:space="preserve"> переданной на временное хранение геологической информации о недрах в соответствии с описью и составляется акт возврата геологической информации о недрах, находящейся на временном хранении (далее - акт возврата), содержащий следующие сведения:</w:t>
      </w:r>
    </w:p>
    <w:p w:rsidR="00FB714E" w:rsidRDefault="00FB714E">
      <w:pPr>
        <w:pStyle w:val="ConsPlusNormal"/>
        <w:spacing w:before="220"/>
        <w:ind w:firstLine="540"/>
        <w:jc w:val="both"/>
      </w:pPr>
      <w:r>
        <w:t>дату и место составления акта возврата;</w:t>
      </w:r>
    </w:p>
    <w:p w:rsidR="00FB714E" w:rsidRDefault="00FB714E">
      <w:pPr>
        <w:pStyle w:val="ConsPlusNormal"/>
        <w:spacing w:before="220"/>
        <w:ind w:firstLine="540"/>
        <w:jc w:val="both"/>
      </w:pPr>
      <w:r>
        <w:t>наименование организации, возвращающей геологическую информацию о недрах, находившуюся на временном хранении;</w:t>
      </w:r>
    </w:p>
    <w:p w:rsidR="00FB714E" w:rsidRDefault="00FB714E">
      <w:pPr>
        <w:pStyle w:val="ConsPlusNormal"/>
        <w:spacing w:before="220"/>
        <w:ind w:firstLine="540"/>
        <w:jc w:val="both"/>
      </w:pPr>
      <w:r>
        <w:lastRenderedPageBreak/>
        <w:t>наименование организации, принимающей геологическую информацию о недрах, находившуюся на временном хранении;</w:t>
      </w:r>
    </w:p>
    <w:p w:rsidR="00FB714E" w:rsidRDefault="00FB714E">
      <w:pPr>
        <w:pStyle w:val="ConsPlusNormal"/>
        <w:spacing w:before="220"/>
        <w:ind w:firstLine="540"/>
        <w:jc w:val="both"/>
      </w:pPr>
      <w:r>
        <w:t xml:space="preserve">наименование органа (Федеральное агентство по недропользованию или его территориальный орган), направившего пользователю недр, указанному в </w:t>
      </w:r>
      <w:hyperlink w:anchor="P73" w:history="1">
        <w:r>
          <w:rPr>
            <w:color w:val="0000FF"/>
          </w:rPr>
          <w:t>пункте 2</w:t>
        </w:r>
      </w:hyperlink>
      <w:r>
        <w:t xml:space="preserve"> настоящего Порядка, заявку о возврате (в том числе досрочном) геологической информации о недрах, находившейся на временном хранении;</w:t>
      </w:r>
    </w:p>
    <w:p w:rsidR="00FB714E" w:rsidRDefault="00FB714E">
      <w:pPr>
        <w:pStyle w:val="ConsPlusNormal"/>
        <w:spacing w:before="220"/>
        <w:ind w:firstLine="540"/>
        <w:jc w:val="both"/>
      </w:pPr>
      <w:r>
        <w:t>дату и номер заявки о возврате (в том числе досрочном) геологической информации о недрах, находившейся на временном хранении;</w:t>
      </w:r>
    </w:p>
    <w:p w:rsidR="00FB714E" w:rsidRDefault="00FB714E">
      <w:pPr>
        <w:pStyle w:val="ConsPlusNormal"/>
        <w:spacing w:before="220"/>
        <w:ind w:firstLine="540"/>
        <w:jc w:val="both"/>
      </w:pPr>
      <w:r>
        <w:t>название объекта учета;</w:t>
      </w:r>
    </w:p>
    <w:p w:rsidR="00FB714E" w:rsidRDefault="00FB714E">
      <w:pPr>
        <w:pStyle w:val="ConsPlusNormal"/>
        <w:spacing w:before="220"/>
        <w:ind w:firstLine="540"/>
        <w:jc w:val="both"/>
      </w:pPr>
      <w:r>
        <w:t xml:space="preserve">название, номер, дату заключения государственного контракта на выполнение работ по геологическому изучению недр, заключенного в соответствии с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 (при наличии);</w:t>
      </w:r>
    </w:p>
    <w:p w:rsidR="00FB714E" w:rsidRDefault="00FB714E">
      <w:pPr>
        <w:pStyle w:val="ConsPlusNormal"/>
        <w:spacing w:before="220"/>
        <w:ind w:firstLine="540"/>
        <w:jc w:val="both"/>
      </w:pPr>
      <w:r>
        <w:t>реквизиты утвержденного государственного задания (при наличии);</w:t>
      </w:r>
    </w:p>
    <w:p w:rsidR="00FB714E" w:rsidRDefault="00FB714E">
      <w:pPr>
        <w:pStyle w:val="ConsPlusNormal"/>
        <w:spacing w:before="220"/>
        <w:ind w:firstLine="540"/>
        <w:jc w:val="both"/>
      </w:pPr>
      <w:r>
        <w:t>серию, номер, вид лицензии на пользование недрами (при наличии).</w:t>
      </w:r>
    </w:p>
    <w:p w:rsidR="00FB714E" w:rsidRDefault="00FB714E">
      <w:pPr>
        <w:pStyle w:val="ConsPlusNormal"/>
        <w:spacing w:before="220"/>
        <w:ind w:firstLine="540"/>
        <w:jc w:val="both"/>
      </w:pPr>
      <w:r>
        <w:t xml:space="preserve">В случае выявления по результатам проведенной проверки комплектности и </w:t>
      </w:r>
      <w:proofErr w:type="gramStart"/>
      <w:r>
        <w:t>полноты</w:t>
      </w:r>
      <w:proofErr w:type="gramEnd"/>
      <w:r>
        <w:t xml:space="preserve"> переданной на временное хранение геологической информации о недрах какого-либо несоответствия, данное несоответствие указывается в акте возврата. При этом недостатки, касающиеся конкретной единицы возвращаемой геологической информации о недрах, отражаются в прилагаемой к акту возврата описи.</w:t>
      </w:r>
    </w:p>
    <w:p w:rsidR="00FB714E" w:rsidRDefault="00FB714E">
      <w:pPr>
        <w:pStyle w:val="ConsPlusNormal"/>
        <w:spacing w:before="220"/>
        <w:ind w:firstLine="540"/>
        <w:jc w:val="both"/>
      </w:pPr>
      <w:r>
        <w:t>Акт возврата составляется в трех экземплярах, по одному экземпляру для организации, возвращающей геологическую информацию о недрах, находившуюся на временном хранении, для организации, принимающей геологическую информацию о недрах, находившуюся на временном хранении, для Федерального агентства по недропользованию или его территориального органа, направившего заявку о возврате (в том числе досрочном) геологической информации о недрах, находившейся на временном хранении.</w:t>
      </w:r>
    </w:p>
    <w:p w:rsidR="00FB714E" w:rsidRDefault="00FB714E">
      <w:pPr>
        <w:pStyle w:val="ConsPlusNormal"/>
        <w:spacing w:before="220"/>
        <w:ind w:firstLine="540"/>
        <w:jc w:val="both"/>
      </w:pPr>
      <w:r>
        <w:t>16. К акту возврата прилагается опись возвращаемой геологической информации о недрах, содержащая следующие сведения:</w:t>
      </w:r>
    </w:p>
    <w:p w:rsidR="00FB714E" w:rsidRDefault="00FB714E">
      <w:pPr>
        <w:pStyle w:val="ConsPlusNormal"/>
        <w:spacing w:before="220"/>
        <w:ind w:firstLine="540"/>
        <w:jc w:val="both"/>
      </w:pPr>
      <w:r>
        <w:t>вид носителя информации (бумажный, электронный, иной материальный носитель);</w:t>
      </w:r>
    </w:p>
    <w:p w:rsidR="00FB714E" w:rsidRDefault="00FB714E">
      <w:pPr>
        <w:pStyle w:val="ConsPlusNormal"/>
        <w:spacing w:before="220"/>
        <w:ind w:firstLine="540"/>
        <w:jc w:val="both"/>
      </w:pPr>
      <w:r>
        <w:t>год получения информации;</w:t>
      </w:r>
    </w:p>
    <w:p w:rsidR="00FB714E" w:rsidRDefault="00FB714E">
      <w:pPr>
        <w:pStyle w:val="ConsPlusNormal"/>
        <w:spacing w:before="220"/>
        <w:ind w:firstLine="540"/>
        <w:jc w:val="both"/>
      </w:pPr>
      <w:r>
        <w:t>вид пользования недрами;</w:t>
      </w:r>
    </w:p>
    <w:p w:rsidR="00FB714E" w:rsidRDefault="00FB714E">
      <w:pPr>
        <w:pStyle w:val="ConsPlusNormal"/>
        <w:spacing w:before="220"/>
        <w:ind w:firstLine="540"/>
        <w:jc w:val="both"/>
      </w:pPr>
      <w:r>
        <w:t>вид полезного ископаемого;</w:t>
      </w:r>
    </w:p>
    <w:p w:rsidR="00FB714E" w:rsidRDefault="00FB714E">
      <w:pPr>
        <w:pStyle w:val="ConsPlusNormal"/>
        <w:spacing w:before="220"/>
        <w:ind w:firstLine="540"/>
        <w:jc w:val="both"/>
      </w:pPr>
      <w:r>
        <w:t>название организации, получившей информацию;</w:t>
      </w:r>
    </w:p>
    <w:p w:rsidR="00FB714E" w:rsidRDefault="00FB714E">
      <w:pPr>
        <w:pStyle w:val="ConsPlusNormal"/>
        <w:spacing w:before="220"/>
        <w:ind w:firstLine="540"/>
        <w:jc w:val="both"/>
      </w:pPr>
      <w:r>
        <w:t>годы выполнения работ по региональному геологическому изучению недр, геологическому изучению недр, включая поиск и оценку полезных ископаемых, разведке полезных ископаемых;</w:t>
      </w:r>
    </w:p>
    <w:p w:rsidR="00FB714E" w:rsidRDefault="00FB714E">
      <w:pPr>
        <w:pStyle w:val="ConsPlusNormal"/>
        <w:spacing w:before="220"/>
        <w:ind w:firstLine="540"/>
        <w:jc w:val="both"/>
      </w:pPr>
      <w:r>
        <w:t>масштаб выполнения работ по региональному геологическому изучению недр, геологическому изучению недр, включая поиск и оценку полезных ископаемых, разведке полезных ископаемых;</w:t>
      </w:r>
    </w:p>
    <w:p w:rsidR="00FB714E" w:rsidRDefault="00FB714E">
      <w:pPr>
        <w:pStyle w:val="ConsPlusNormal"/>
        <w:spacing w:before="220"/>
        <w:ind w:firstLine="540"/>
        <w:jc w:val="both"/>
      </w:pPr>
      <w:r>
        <w:t xml:space="preserve">сведения о пространственной привязке геологической информации (координаты объекта наблюдения/контура работ, привязка к административно-территориальному делению, привязка к </w:t>
      </w:r>
      <w:r>
        <w:lastRenderedPageBreak/>
        <w:t>объектам тематического районирования: нефтегазоносного, угленосного, металлогенического, структурно-тектонического, гидрогеологического);</w:t>
      </w:r>
    </w:p>
    <w:p w:rsidR="00FB714E" w:rsidRDefault="00FB714E">
      <w:pPr>
        <w:pStyle w:val="ConsPlusNormal"/>
        <w:spacing w:before="220"/>
        <w:ind w:firstLine="540"/>
        <w:jc w:val="both"/>
      </w:pPr>
      <w:r>
        <w:t xml:space="preserve">недостатки, касающиеся конкретной единицы возвращаемой геологической информации о недрах, выявленные в результате проверки комплектности и </w:t>
      </w:r>
      <w:proofErr w:type="gramStart"/>
      <w:r>
        <w:t>полноты</w:t>
      </w:r>
      <w:proofErr w:type="gramEnd"/>
      <w:r>
        <w:t xml:space="preserve"> переданной на временное хранение геологической информации о недрах.</w:t>
      </w:r>
    </w:p>
    <w:p w:rsidR="00FB714E" w:rsidRDefault="00FB714E">
      <w:pPr>
        <w:pStyle w:val="ConsPlusNormal"/>
        <w:jc w:val="both"/>
      </w:pPr>
    </w:p>
    <w:p w:rsidR="00FB714E" w:rsidRDefault="00FB714E">
      <w:pPr>
        <w:pStyle w:val="ConsPlusNormal"/>
        <w:jc w:val="both"/>
      </w:pPr>
    </w:p>
    <w:p w:rsidR="00FB714E" w:rsidRDefault="00FB714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738F" w:rsidRDefault="0000738F">
      <w:bookmarkStart w:id="3" w:name="_GoBack"/>
      <w:bookmarkEnd w:id="3"/>
    </w:p>
    <w:sectPr w:rsidR="0000738F" w:rsidSect="006941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7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14E"/>
    <w:rsid w:val="0000738F"/>
    <w:rsid w:val="00FB7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2B80AF-AD3E-40FC-A63D-877CADAEA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71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B71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B71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353B84FB970A9007120907F6462A6E062CBA62C20309857C1CE4A58E37C3E1DBA4A87CCDD44040DC3B18ED20Eb4A1I" TargetMode="External"/><Relationship Id="rId13" Type="http://schemas.openxmlformats.org/officeDocument/2006/relationships/hyperlink" Target="consultantplus://offline/ref=8353B84FB970A9007120907F6462A6E060CFAF2221339857C1CE4A58E37C3E1DA84ADFC3DA4C115991EBD9DF0E4016DF717F3247ACbEABI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353B84FB970A9007120907F6462A6E062CEA82E2B339857C1CE4A58E37C3E1DBA4A87CCDD44040DC3B18ED20Eb4A1I" TargetMode="External"/><Relationship Id="rId12" Type="http://schemas.openxmlformats.org/officeDocument/2006/relationships/hyperlink" Target="consultantplus://offline/ref=8353B84FB970A9007120907F6462A6E060CEAA2B22359857C1CE4A58E37C3E1DBA4A87CCDD44040DC3B18ED20Eb4A1I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353B84FB970A9007120907F6462A6E060CEAA2B22359857C1CE4A58E37C3E1DBA4A87CCDD44040DC3B18ED20Eb4A1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353B84FB970A9007120907F6462A6E060CEAB2223329857C1CE4A58E37C3E1DBA4A87CCDD44040DC3B18ED20Eb4A1I" TargetMode="External"/><Relationship Id="rId11" Type="http://schemas.openxmlformats.org/officeDocument/2006/relationships/hyperlink" Target="consultantplus://offline/ref=8353B84FB970A9007120907F6462A6E060CFAF2221339857C1CE4A58E37C3E1DA84ADFC3DF45115991EBD9DF0E4016DF717F3247ACbEABI" TargetMode="External"/><Relationship Id="rId5" Type="http://schemas.openxmlformats.org/officeDocument/2006/relationships/hyperlink" Target="consultantplus://offline/ref=8353B84FB970A9007120907F6462A6E060CFAE2A223E9857C1CE4A58E37C3E1DA84ADFC0DC4C1A0BC4A4D8834B1D05DE7A7F3044B3E04B2Bb3ABI" TargetMode="External"/><Relationship Id="rId15" Type="http://schemas.openxmlformats.org/officeDocument/2006/relationships/hyperlink" Target="consultantplus://offline/ref=8353B84FB970A9007120907F6462A6E061C7A92F23369857C1CE4A58E37C3E1DBA4A87CCDD44040DC3B18ED20Eb4A1I" TargetMode="External"/><Relationship Id="rId10" Type="http://schemas.openxmlformats.org/officeDocument/2006/relationships/hyperlink" Target="consultantplus://offline/ref=8353B84FB970A9007120907F6462A6E062C9AB2F233E9857C1CE4A58E37C3E1DA84ADFC0DC4C1A0DC5A4D8834B1D05DE7A7F3044B3E04B2Bb3AB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8353B84FB970A9007120907F6462A6E060CFAC2C213F9857C1CE4A58E37C3E1DBA4A87CCDD44040DC3B18ED20Eb4A1I" TargetMode="External"/><Relationship Id="rId14" Type="http://schemas.openxmlformats.org/officeDocument/2006/relationships/hyperlink" Target="consultantplus://offline/ref=8353B84FB970A9007120907F6462A6E062C7AA2D213F9857C1CE4A58E37C3E1DA84ADFC0DC4C1A0CC1A4D8834B1D05DE7A7F3044B3E04B2Bb3A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3518</Words>
  <Characters>20059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Захаркин</dc:creator>
  <cp:keywords/>
  <dc:description/>
  <cp:lastModifiedBy>Иван Захаркин</cp:lastModifiedBy>
  <cp:revision>1</cp:revision>
  <dcterms:created xsi:type="dcterms:W3CDTF">2019-03-18T08:00:00Z</dcterms:created>
  <dcterms:modified xsi:type="dcterms:W3CDTF">2019-03-18T08:00:00Z</dcterms:modified>
</cp:coreProperties>
</file>