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1" w:rsidRDefault="00442B21">
      <w:pPr>
        <w:pStyle w:val="Style1"/>
        <w:widowControl/>
        <w:ind w:left="10474"/>
        <w:rPr>
          <w:rStyle w:val="FontStyle11"/>
        </w:rPr>
      </w:pPr>
      <w:r>
        <w:rPr>
          <w:rStyle w:val="FontStyle11"/>
        </w:rPr>
        <w:t>Приложение к Порядку подготовки, рассмотрения, согласования перечней участков недр местного значения или отказа в согласовании таких перечней</w:t>
      </w:r>
    </w:p>
    <w:p w:rsidR="00442B21" w:rsidRDefault="00442B2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442B21" w:rsidRDefault="00442B21">
      <w:pPr>
        <w:pStyle w:val="Style2"/>
        <w:widowControl/>
        <w:tabs>
          <w:tab w:val="left" w:leader="underscore" w:pos="12298"/>
        </w:tabs>
        <w:spacing w:before="139"/>
        <w:jc w:val="both"/>
        <w:rPr>
          <w:rStyle w:val="FontStyle12"/>
        </w:rPr>
      </w:pPr>
      <w:r>
        <w:rPr>
          <w:rStyle w:val="FontStyle12"/>
        </w:rPr>
        <w:t>Перечень участков недр местного значения по</w:t>
      </w:r>
      <w:r>
        <w:rPr>
          <w:rStyle w:val="FontStyle12"/>
        </w:rPr>
        <w:tab/>
      </w:r>
    </w:p>
    <w:p w:rsidR="00442B21" w:rsidRDefault="00442B21">
      <w:pPr>
        <w:pStyle w:val="Style3"/>
        <w:widowControl/>
        <w:ind w:right="1944"/>
        <w:jc w:val="right"/>
        <w:rPr>
          <w:rStyle w:val="FontStyle11"/>
        </w:rPr>
      </w:pPr>
      <w:r>
        <w:rPr>
          <w:rStyle w:val="FontStyle11"/>
        </w:rPr>
        <w:t>(наименование субъекта Российской Федерации)</w:t>
      </w:r>
    </w:p>
    <w:p w:rsidR="00442B21" w:rsidRDefault="00442B21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39"/>
        <w:gridCol w:w="1675"/>
        <w:gridCol w:w="427"/>
        <w:gridCol w:w="542"/>
        <w:gridCol w:w="576"/>
        <w:gridCol w:w="605"/>
        <w:gridCol w:w="533"/>
        <w:gridCol w:w="571"/>
        <w:gridCol w:w="586"/>
        <w:gridCol w:w="682"/>
        <w:gridCol w:w="1997"/>
        <w:gridCol w:w="2506"/>
        <w:gridCol w:w="1661"/>
      </w:tblGrid>
      <w:tr w:rsidR="00442B21" w:rsidRPr="00720CB9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ind w:firstLine="10"/>
              <w:rPr>
                <w:rStyle w:val="FontStyle13"/>
              </w:rPr>
            </w:pPr>
            <w:r w:rsidRPr="00720CB9">
              <w:rPr>
                <w:rStyle w:val="FontStyle13"/>
              </w:rPr>
              <w:t>№ п/п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rPr>
                <w:rStyle w:val="FontStyle13"/>
              </w:rPr>
            </w:pPr>
            <w:r w:rsidRPr="00720CB9">
              <w:rPr>
                <w:rStyle w:val="FontStyle13"/>
              </w:rPr>
              <w:t>Вид полезного ископаемого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5"/>
              <w:widowControl/>
              <w:spacing w:line="230" w:lineRule="exact"/>
              <w:rPr>
                <w:rStyle w:val="FontStyle13"/>
              </w:rPr>
            </w:pPr>
            <w:r w:rsidRPr="00720CB9">
              <w:rPr>
                <w:rStyle w:val="FontStyle13"/>
              </w:rP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452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6"/>
              <w:widowControl/>
              <w:ind w:left="984"/>
              <w:rPr>
                <w:rStyle w:val="FontStyle13"/>
              </w:rPr>
            </w:pPr>
            <w:r w:rsidRPr="00720CB9">
              <w:rPr>
                <w:rStyle w:val="FontStyle13"/>
              </w:rPr>
              <w:t>Площадь, кв.км. (</w:t>
            </w:r>
            <w:r w:rsidRPr="00720CB9">
              <w:rPr>
                <w:rStyle w:val="FontStyle13"/>
                <w:lang w:val="en-US"/>
              </w:rPr>
              <w:t>S</w:t>
            </w:r>
            <w:r w:rsidRPr="00720CB9">
              <w:rPr>
                <w:rStyle w:val="FontStyle13"/>
              </w:rPr>
              <w:t>) Географические координаты крайних точек участка недр</w:t>
            </w: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398"/>
              <w:rPr>
                <w:rStyle w:val="FontStyle13"/>
              </w:rPr>
            </w:pPr>
            <w:r w:rsidRPr="00720CB9">
              <w:rPr>
                <w:rStyle w:val="FontStyle13"/>
              </w:rPr>
              <w:t>Запасы и прогнозные ресурсы участка недр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 w:rsidRPr="00720CB9">
              <w:rPr>
                <w:rStyle w:val="FontStyle13"/>
              </w:rPr>
              <w:t>Вид пользования недрами</w:t>
            </w:r>
          </w:p>
        </w:tc>
      </w:tr>
      <w:tr w:rsidR="00442B21" w:rsidRPr="00720CB9">
        <w:trPr>
          <w:trHeight w:val="207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452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 w:rsidRPr="00720CB9">
              <w:rPr>
                <w:rStyle w:val="FontStyle13"/>
              </w:rPr>
              <w:t>Количество запасов и прогнозных</w:t>
            </w:r>
          </w:p>
          <w:p w:rsidR="00442B21" w:rsidRPr="00720CB9" w:rsidRDefault="00442B21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 w:rsidRPr="00720CB9">
              <w:rPr>
                <w:rStyle w:val="FontStyle13"/>
              </w:rPr>
              <w:t>ресурсов (с указанием категории) (ед. изм.)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 w:rsidRPr="00720CB9">
              <w:rPr>
                <w:rStyle w:val="FontStyle13"/>
              </w:rPr>
              <w:t>Протокол экспертизы запасов, протокол оценки</w:t>
            </w:r>
          </w:p>
          <w:p w:rsidR="00442B21" w:rsidRPr="00720CB9" w:rsidRDefault="00442B21">
            <w:pPr>
              <w:pStyle w:val="Style5"/>
              <w:widowControl/>
              <w:spacing w:line="235" w:lineRule="exact"/>
              <w:jc w:val="left"/>
              <w:rPr>
                <w:rStyle w:val="FontStyle13"/>
              </w:rPr>
            </w:pPr>
            <w:r w:rsidRPr="00720CB9">
              <w:rPr>
                <w:rStyle w:val="FontStyle13"/>
              </w:rPr>
              <w:t>прогнозных ресурсов (экспертный орган, номер, дата)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 w:rsidRPr="00720CB9">
              <w:rPr>
                <w:rStyle w:val="FontStyle13"/>
                <w:lang w:val="en-US" w:eastAsia="en-US"/>
              </w:rPr>
              <w:t>S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850"/>
              <w:rPr>
                <w:rStyle w:val="FontStyle13"/>
              </w:rPr>
            </w:pPr>
            <w:r w:rsidRPr="00720CB9">
              <w:rPr>
                <w:rStyle w:val="FontStyle13"/>
              </w:rPr>
              <w:t>с.ш.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  <w:r w:rsidRPr="00720CB9">
              <w:rPr>
                <w:rStyle w:val="FontStyle13"/>
              </w:rPr>
              <w:t>в.д.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ind w:left="667"/>
              <w:rPr>
                <w:rStyle w:val="FontStyle13"/>
              </w:rPr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  <w:rPr>
                <w:rStyle w:val="FontStyle13"/>
              </w:rPr>
            </w:pPr>
          </w:p>
          <w:p w:rsidR="00442B21" w:rsidRPr="00720CB9" w:rsidRDefault="00442B21">
            <w:pPr>
              <w:widowControl/>
              <w:rPr>
                <w:rStyle w:val="FontStyle13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21" w:rsidRPr="00720CB9" w:rsidRDefault="00442B21">
            <w:pPr>
              <w:pStyle w:val="Style5"/>
              <w:widowControl/>
              <w:spacing w:line="230" w:lineRule="exact"/>
              <w:rPr>
                <w:rStyle w:val="FontStyle13"/>
              </w:rPr>
            </w:pPr>
            <w:r w:rsidRPr="00720CB9">
              <w:rPr>
                <w:rStyle w:val="FontStyle13"/>
              </w:rPr>
              <w:t>№ точ.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град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мин.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сек.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град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мин.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сек.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442B21" w:rsidRPr="00720CB9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720CB9">
              <w:rPr>
                <w:rStyle w:val="FontStyle13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485"/>
              <w:rPr>
                <w:rStyle w:val="FontStyle13"/>
              </w:rPr>
            </w:pPr>
            <w:r w:rsidRPr="00720CB9">
              <w:rPr>
                <w:rStyle w:val="FontStyle13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43"/>
              <w:rPr>
                <w:rStyle w:val="FontStyle13"/>
              </w:rPr>
            </w:pPr>
            <w:r w:rsidRPr="00720CB9">
              <w:rPr>
                <w:rStyle w:val="FontStyle13"/>
              </w:rPr>
              <w:t>3</w:t>
            </w:r>
          </w:p>
        </w:tc>
        <w:tc>
          <w:tcPr>
            <w:tcW w:w="4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2074"/>
              <w:rPr>
                <w:rStyle w:val="FontStyle13"/>
              </w:rPr>
            </w:pPr>
            <w:r w:rsidRPr="00720CB9">
              <w:rPr>
                <w:rStyle w:val="FontStyle13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2054"/>
              <w:rPr>
                <w:rStyle w:val="FontStyle13"/>
              </w:rPr>
            </w:pPr>
            <w:r w:rsidRPr="00720CB9">
              <w:rPr>
                <w:rStyle w:val="FontStyle13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ind w:left="648"/>
              <w:rPr>
                <w:rStyle w:val="FontStyle13"/>
              </w:rPr>
            </w:pPr>
            <w:r w:rsidRPr="00720CB9">
              <w:rPr>
                <w:rStyle w:val="FontStyle13"/>
              </w:rPr>
              <w:t>6</w:t>
            </w:r>
          </w:p>
        </w:tc>
      </w:tr>
      <w:tr w:rsidR="00442B21" w:rsidRPr="00720CB9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720CB9">
              <w:rPr>
                <w:rStyle w:val="FontStyle1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720CB9">
              <w:rPr>
                <w:rStyle w:val="FontStyle13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720CB9">
              <w:rPr>
                <w:rStyle w:val="FontStyle13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720CB9">
              <w:rPr>
                <w:rStyle w:val="FontStyle13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</w:tr>
      <w:tr w:rsidR="00442B21" w:rsidRPr="00720CB9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widowControl/>
            </w:pPr>
          </w:p>
          <w:p w:rsidR="00442B21" w:rsidRPr="00720CB9" w:rsidRDefault="00442B21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 w:rsidRPr="00720CB9">
              <w:rPr>
                <w:rStyle w:val="FontStyle13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21" w:rsidRPr="00720CB9" w:rsidRDefault="00442B21">
            <w:pPr>
              <w:pStyle w:val="Style7"/>
              <w:widowControl/>
            </w:pPr>
          </w:p>
          <w:p w:rsidR="00442B21" w:rsidRPr="00720CB9" w:rsidRDefault="00442B21">
            <w:pPr>
              <w:pStyle w:val="Style7"/>
              <w:widowControl/>
            </w:pPr>
          </w:p>
        </w:tc>
      </w:tr>
    </w:tbl>
    <w:p w:rsidR="00442B21" w:rsidRDefault="00442B21">
      <w:pPr>
        <w:widowControl/>
        <w:sectPr w:rsidR="00442B21" w:rsidSect="00D40151">
          <w:type w:val="continuous"/>
          <w:pgSz w:w="16837" w:h="23810"/>
          <w:pgMar w:top="1134" w:right="1480" w:bottom="1440" w:left="1043" w:header="720" w:footer="720" w:gutter="0"/>
          <w:cols w:space="60"/>
          <w:noEndnote/>
        </w:sectPr>
      </w:pPr>
    </w:p>
    <w:p w:rsidR="00442B21" w:rsidRDefault="00442B21">
      <w:pPr>
        <w:pStyle w:val="Style8"/>
        <w:widowControl/>
        <w:rPr>
          <w:rStyle w:val="FontStyle11"/>
        </w:rPr>
      </w:pPr>
      <w:r>
        <w:rPr>
          <w:rStyle w:val="FontStyle11"/>
        </w:rPr>
        <w:t>Уполномоченный представитель органа исполнительной власти субъекта Российской Федерации</w:t>
      </w:r>
    </w:p>
    <w:p w:rsidR="00442B21" w:rsidRDefault="00442B21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rStyle w:val="FontStyle11"/>
        </w:rPr>
        <w:br w:type="column"/>
      </w:r>
    </w:p>
    <w:p w:rsidR="00442B21" w:rsidRDefault="00442B21">
      <w:pPr>
        <w:pStyle w:val="Style8"/>
        <w:widowControl/>
        <w:spacing w:before="82" w:line="240" w:lineRule="auto"/>
        <w:rPr>
          <w:rStyle w:val="FontStyle11"/>
        </w:rPr>
      </w:pPr>
      <w:r>
        <w:rPr>
          <w:rStyle w:val="FontStyle11"/>
        </w:rPr>
        <w:t>(подпись, печать)</w:t>
      </w:r>
    </w:p>
    <w:p w:rsidR="00442B21" w:rsidRDefault="00442B21">
      <w:pPr>
        <w:pStyle w:val="Style8"/>
        <w:widowControl/>
        <w:spacing w:before="82" w:line="240" w:lineRule="auto"/>
        <w:rPr>
          <w:rStyle w:val="FontStyle11"/>
        </w:rPr>
        <w:sectPr w:rsidR="00442B21">
          <w:type w:val="continuous"/>
          <w:pgSz w:w="16837" w:h="23810"/>
          <w:pgMar w:top="8052" w:right="3239" w:bottom="1440" w:left="1060" w:header="720" w:footer="720" w:gutter="0"/>
          <w:cols w:num="2" w:space="720" w:equalWidth="0">
            <w:col w:w="6964" w:space="3691"/>
            <w:col w:w="1881"/>
          </w:cols>
          <w:noEndnote/>
        </w:sectPr>
      </w:pPr>
    </w:p>
    <w:p w:rsidR="00442B21" w:rsidRDefault="00442B21">
      <w:pPr>
        <w:widowControl/>
        <w:rPr>
          <w:rStyle w:val="FontStyle11"/>
        </w:rPr>
      </w:pPr>
    </w:p>
    <w:sectPr w:rsidR="00442B21" w:rsidSect="007F02A9">
      <w:type w:val="continuous"/>
      <w:pgSz w:w="16837" w:h="23810"/>
      <w:pgMar w:top="8052" w:right="1478" w:bottom="1440" w:left="104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1" w:rsidRDefault="00442B21">
      <w:r>
        <w:separator/>
      </w:r>
    </w:p>
  </w:endnote>
  <w:endnote w:type="continuationSeparator" w:id="0">
    <w:p w:rsidR="00442B21" w:rsidRDefault="0044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1" w:rsidRDefault="00442B21">
      <w:r>
        <w:separator/>
      </w:r>
    </w:p>
  </w:footnote>
  <w:footnote w:type="continuationSeparator" w:id="0">
    <w:p w:rsidR="00442B21" w:rsidRDefault="00442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D4"/>
    <w:rsid w:val="00442B21"/>
    <w:rsid w:val="00720CB9"/>
    <w:rsid w:val="007F02A9"/>
    <w:rsid w:val="009B4ECE"/>
    <w:rsid w:val="00A213D4"/>
    <w:rsid w:val="00D4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F02A9"/>
    <w:pPr>
      <w:spacing w:line="283" w:lineRule="exact"/>
    </w:pPr>
  </w:style>
  <w:style w:type="paragraph" w:customStyle="1" w:styleId="Style2">
    <w:name w:val="Style2"/>
    <w:basedOn w:val="Normal"/>
    <w:uiPriority w:val="99"/>
    <w:rsid w:val="007F02A9"/>
  </w:style>
  <w:style w:type="paragraph" w:customStyle="1" w:styleId="Style3">
    <w:name w:val="Style3"/>
    <w:basedOn w:val="Normal"/>
    <w:uiPriority w:val="99"/>
    <w:rsid w:val="007F02A9"/>
  </w:style>
  <w:style w:type="paragraph" w:customStyle="1" w:styleId="Style4">
    <w:name w:val="Style4"/>
    <w:basedOn w:val="Normal"/>
    <w:uiPriority w:val="99"/>
    <w:rsid w:val="007F02A9"/>
    <w:pPr>
      <w:spacing w:line="230" w:lineRule="exact"/>
    </w:pPr>
  </w:style>
  <w:style w:type="paragraph" w:customStyle="1" w:styleId="Style5">
    <w:name w:val="Style5"/>
    <w:basedOn w:val="Normal"/>
    <w:uiPriority w:val="99"/>
    <w:rsid w:val="007F02A9"/>
    <w:pPr>
      <w:spacing w:line="234" w:lineRule="exact"/>
      <w:jc w:val="center"/>
    </w:pPr>
  </w:style>
  <w:style w:type="paragraph" w:customStyle="1" w:styleId="Style6">
    <w:name w:val="Style6"/>
    <w:basedOn w:val="Normal"/>
    <w:uiPriority w:val="99"/>
    <w:rsid w:val="007F02A9"/>
    <w:pPr>
      <w:spacing w:line="235" w:lineRule="exact"/>
      <w:ind w:firstLine="370"/>
    </w:pPr>
  </w:style>
  <w:style w:type="paragraph" w:customStyle="1" w:styleId="Style7">
    <w:name w:val="Style7"/>
    <w:basedOn w:val="Normal"/>
    <w:uiPriority w:val="99"/>
    <w:rsid w:val="007F02A9"/>
  </w:style>
  <w:style w:type="paragraph" w:customStyle="1" w:styleId="Style8">
    <w:name w:val="Style8"/>
    <w:basedOn w:val="Normal"/>
    <w:uiPriority w:val="99"/>
    <w:rsid w:val="007F02A9"/>
    <w:pPr>
      <w:spacing w:line="302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7F02A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F02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F02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F02A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izibirev</dc:creator>
  <cp:keywords/>
  <dc:description/>
  <cp:lastModifiedBy>jurban</cp:lastModifiedBy>
  <cp:revision>2</cp:revision>
  <dcterms:created xsi:type="dcterms:W3CDTF">2014-01-15T13:22:00Z</dcterms:created>
  <dcterms:modified xsi:type="dcterms:W3CDTF">2014-01-15T13:35:00Z</dcterms:modified>
</cp:coreProperties>
</file>