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D2" w:rsidRPr="0028089C" w:rsidRDefault="006209D2" w:rsidP="002808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color w:val="000000"/>
          <w:sz w:val="28"/>
          <w:szCs w:val="28"/>
          <w:lang w:eastAsia="ru-RU"/>
        </w:rPr>
        <w:t>Федеральное агентство по недропользованию</w:t>
      </w:r>
    </w:p>
    <w:p w:rsidR="006209D2" w:rsidRPr="0028089C" w:rsidRDefault="006209D2" w:rsidP="0028089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209D2" w:rsidRPr="0028089C" w:rsidRDefault="006209D2" w:rsidP="002808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ОК-18/878-пр. от 25.12.2013  </w:t>
      </w:r>
      <w:r w:rsidRPr="002808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209D2" w:rsidRPr="0028089C" w:rsidRDefault="006209D2" w:rsidP="002808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заседания Конкурсной комиссии по проведению открытого конкурса на право заключения государственных контрактов на выполнение работ по геологическому изучению недр и воспроизводству минерально-сырьевой базы углеводородного сырья  на территории Российской Федерации</w:t>
      </w:r>
    </w:p>
    <w:p w:rsidR="006209D2" w:rsidRPr="0028089C" w:rsidRDefault="006209D2" w:rsidP="0028089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209D2" w:rsidRPr="0028089C" w:rsidRDefault="006209D2" w:rsidP="002808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Повестка дня: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209D2" w:rsidRPr="0028089C" w:rsidRDefault="006209D2" w:rsidP="002808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color w:val="000000"/>
          <w:sz w:val="28"/>
          <w:szCs w:val="28"/>
          <w:lang w:eastAsia="ru-RU"/>
        </w:rPr>
        <w:t>Вскрытие конвертов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заявками, поданными на открытый конкурс на право заключения государственных контрактов на выполнение работ по геологическому изучению недр и воспроизводству минерально-сырьевой базы углеводородного сырья на территории Российской Федерации</w:t>
      </w:r>
      <w:r w:rsidRPr="0028089C">
        <w:rPr>
          <w:rFonts w:ascii="Times New Roman" w:hAnsi="Times New Roman"/>
          <w:color w:val="000000"/>
          <w:w w:val="147"/>
          <w:sz w:val="20"/>
          <w:szCs w:val="28"/>
          <w:lang w:eastAsia="ru-RU"/>
        </w:rPr>
        <w:t xml:space="preserve"> 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>по объектам, перечисленным в приложениях 1 и 2 к настоящему протоколу.</w:t>
      </w:r>
    </w:p>
    <w:p w:rsidR="006209D2" w:rsidRPr="0028089C" w:rsidRDefault="006209D2" w:rsidP="0028089C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209D2" w:rsidRPr="0028089C" w:rsidRDefault="006209D2" w:rsidP="0028089C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Присутствовали:</w:t>
      </w:r>
    </w:p>
    <w:p w:rsidR="006209D2" w:rsidRPr="0028089C" w:rsidRDefault="006209D2" w:rsidP="0028089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Члены Конкурсной комиссии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сформированной приказом Федерального агентства по недропользованию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25.11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.2013 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969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6209D2" w:rsidRPr="0028089C" w:rsidRDefault="006209D2" w:rsidP="0028089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09D2" w:rsidRDefault="006209D2" w:rsidP="0028089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>Каспаров О.С.              заместитель Руководителя Федерального агентства по</w:t>
      </w:r>
    </w:p>
    <w:p w:rsidR="006209D2" w:rsidRPr="0028089C" w:rsidRDefault="006209D2" w:rsidP="0028089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недропользованию, Председатель Конкурсной комиссии;</w:t>
      </w:r>
    </w:p>
    <w:p w:rsidR="006209D2" w:rsidRPr="0028089C" w:rsidRDefault="006209D2" w:rsidP="0028089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828" w:type="dxa"/>
        <w:tblLayout w:type="fixed"/>
        <w:tblLook w:val="0000"/>
      </w:tblPr>
      <w:tblGrid>
        <w:gridCol w:w="2628"/>
        <w:gridCol w:w="7200"/>
      </w:tblGrid>
      <w:tr w:rsidR="006209D2" w:rsidRPr="006B33AA" w:rsidTr="0069251C">
        <w:trPr>
          <w:trHeight w:val="514"/>
        </w:trPr>
        <w:tc>
          <w:tcPr>
            <w:tcW w:w="2628" w:type="dxa"/>
          </w:tcPr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Хлебников П.А.</w:t>
            </w:r>
          </w:p>
        </w:tc>
        <w:tc>
          <w:tcPr>
            <w:tcW w:w="7200" w:type="dxa"/>
          </w:tcPr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 геологии нефти и газа, подземных вод и сооружений, заместитель Председателя Конкурсной комиссии;</w:t>
            </w:r>
          </w:p>
        </w:tc>
      </w:tr>
      <w:tr w:rsidR="006209D2" w:rsidRPr="006B33AA" w:rsidTr="0069251C">
        <w:trPr>
          <w:trHeight w:val="514"/>
        </w:trPr>
        <w:tc>
          <w:tcPr>
            <w:tcW w:w="2628" w:type="dxa"/>
          </w:tcPr>
          <w:p w:rsidR="006209D2" w:rsidRPr="0028089C" w:rsidRDefault="006209D2" w:rsidP="0028089C">
            <w:pPr>
              <w:tabs>
                <w:tab w:val="left" w:pos="6237"/>
              </w:tabs>
              <w:spacing w:before="120" w:after="120" w:line="240" w:lineRule="atLeast"/>
              <w:ind w:firstLine="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Члены комиссии:</w:t>
            </w:r>
          </w:p>
        </w:tc>
        <w:tc>
          <w:tcPr>
            <w:tcW w:w="7200" w:type="dxa"/>
          </w:tcPr>
          <w:p w:rsidR="006209D2" w:rsidRPr="0028089C" w:rsidRDefault="006209D2" w:rsidP="0028089C">
            <w:pPr>
              <w:tabs>
                <w:tab w:val="left" w:pos="6237"/>
              </w:tabs>
              <w:spacing w:before="120" w:after="120" w:line="240" w:lineRule="atLeast"/>
              <w:ind w:left="-2526" w:firstLine="2526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09D2" w:rsidRPr="006B33AA" w:rsidTr="0069251C">
        <w:trPr>
          <w:trHeight w:val="716"/>
        </w:trPr>
        <w:tc>
          <w:tcPr>
            <w:tcW w:w="2628" w:type="dxa"/>
          </w:tcPr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Красильникова Т.Б.</w:t>
            </w:r>
          </w:p>
        </w:tc>
        <w:tc>
          <w:tcPr>
            <w:tcW w:w="7200" w:type="dxa"/>
          </w:tcPr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начальника отдела геологии нефти и газа, секретарь Конкурсной комиссии;</w:t>
            </w:r>
          </w:p>
        </w:tc>
      </w:tr>
      <w:tr w:rsidR="006209D2" w:rsidRPr="006B33AA" w:rsidTr="0069251C">
        <w:trPr>
          <w:trHeight w:val="716"/>
        </w:trPr>
        <w:tc>
          <w:tcPr>
            <w:tcW w:w="2628" w:type="dxa"/>
          </w:tcPr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Гребнева В.Н.</w:t>
            </w:r>
          </w:p>
        </w:tc>
        <w:tc>
          <w:tcPr>
            <w:tcW w:w="7200" w:type="dxa"/>
          </w:tcPr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специалист-эксперт отдела геологии нефти и газа;</w:t>
            </w:r>
          </w:p>
        </w:tc>
      </w:tr>
      <w:tr w:rsidR="006209D2" w:rsidRPr="006B33AA" w:rsidTr="0069251C">
        <w:trPr>
          <w:trHeight w:val="716"/>
        </w:trPr>
        <w:tc>
          <w:tcPr>
            <w:tcW w:w="2628" w:type="dxa"/>
          </w:tcPr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Мартьянова Т.А.</w:t>
            </w:r>
          </w:p>
        </w:tc>
        <w:tc>
          <w:tcPr>
            <w:tcW w:w="7200" w:type="dxa"/>
          </w:tcPr>
          <w:p w:rsidR="006209D2" w:rsidRPr="0028089C" w:rsidRDefault="006209D2" w:rsidP="0008055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специалист-эксперт отдела геологии нефти и газа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6209D2" w:rsidRPr="006B33AA" w:rsidTr="0069251C">
        <w:trPr>
          <w:trHeight w:val="716"/>
        </w:trPr>
        <w:tc>
          <w:tcPr>
            <w:tcW w:w="2628" w:type="dxa"/>
          </w:tcPr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Буялов А.А.</w:t>
            </w:r>
          </w:p>
        </w:tc>
        <w:tc>
          <w:tcPr>
            <w:tcW w:w="7200" w:type="dxa"/>
          </w:tcPr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специалист-эксперт отдела геологии нефти и газа.</w:t>
            </w:r>
          </w:p>
        </w:tc>
      </w:tr>
    </w:tbl>
    <w:p w:rsidR="006209D2" w:rsidRPr="0028089C" w:rsidRDefault="006209D2" w:rsidP="0028089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09D2" w:rsidRPr="0028089C" w:rsidRDefault="006209D2" w:rsidP="002808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>На процедуре вскрытия конвертов с заявками на участие в настоящем конкурсе присутствовали представители Участников размещения заказа, которые зарегистрировались в Регистрационном листе представителей Участников размещения заказа  (приложение 3 к настоящему Протоколу).</w:t>
      </w:r>
    </w:p>
    <w:p w:rsidR="006209D2" w:rsidRPr="0028089C" w:rsidRDefault="006209D2" w:rsidP="002808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09D2" w:rsidRPr="0028089C" w:rsidRDefault="006209D2" w:rsidP="0028089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СЛУШАЛИ: </w:t>
      </w:r>
    </w:p>
    <w:p w:rsidR="006209D2" w:rsidRPr="0028089C" w:rsidRDefault="006209D2" w:rsidP="002808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color w:val="000000"/>
          <w:sz w:val="28"/>
          <w:szCs w:val="28"/>
          <w:lang w:eastAsia="ru-RU"/>
        </w:rPr>
        <w:t>1. Каспарова О.С.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который проинформировал присутствующих о наличии кворума и правомочности проведения заседания Конкурсной комиссии. </w:t>
      </w:r>
    </w:p>
    <w:p w:rsidR="006209D2" w:rsidRPr="0028089C" w:rsidRDefault="006209D2" w:rsidP="002808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Предмет конкурса</w:t>
      </w:r>
      <w:r w:rsidRPr="0028089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: открытый конкурс 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>на право заключения государственных контрактов на выполнение работ по геологическому изучению недр и воспроизводству минерально-сырьевой базы углеводородного сырья на территории Российской Федерации.</w:t>
      </w:r>
    </w:p>
    <w:p w:rsidR="006209D2" w:rsidRPr="0028089C" w:rsidRDefault="006209D2" w:rsidP="0028089C">
      <w:pPr>
        <w:tabs>
          <w:tab w:val="left" w:pos="3960"/>
        </w:tabs>
        <w:spacing w:after="0" w:line="240" w:lineRule="auto"/>
        <w:ind w:hanging="85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Объект государственного заказа</w:t>
      </w:r>
      <w:r w:rsidRPr="0028089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Федерального агентства по недропользованию, выставляемый на настоящем открытом конкурсе, включен в перечень государственного заказа Федерального агентства по недропользованию на 2013 год приказом Роснедр </w:t>
      </w:r>
      <w:r w:rsidRPr="0028089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13.11.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2013 г.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921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8089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Проведение открытого конкурса по объектам конкурсного размещения, </w:t>
      </w:r>
      <w:r w:rsidRPr="0028089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состав Конкурсной комиссии, Порядок ее работы и Порядок работы подразделений центрального аппарата Роснедр при проведении конкурса, а также комплект Конкурсной документации утверждены приказом Роснедр от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25</w:t>
      </w:r>
      <w:r w:rsidRPr="0028089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11</w:t>
      </w:r>
      <w:r w:rsidRPr="0028089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.2013 г. №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969</w:t>
      </w:r>
      <w:r w:rsidRPr="0028089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.</w:t>
      </w:r>
    </w:p>
    <w:p w:rsidR="006209D2" w:rsidRPr="0028089C" w:rsidRDefault="006209D2" w:rsidP="0028089C">
      <w:pPr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28089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Извещение о проведении открытого конкурса и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Конкурсная документация размещены на официальном сайте Российской Федерации </w:t>
      </w:r>
      <w:hyperlink r:id="rId7" w:history="1">
        <w:r w:rsidRPr="0028089C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8089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8089C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28089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8089C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28089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8089C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>, номер извещения</w:t>
      </w:r>
      <w:r w:rsidRPr="0028089C">
        <w:rPr>
          <w:rFonts w:ascii="Times New Roman" w:hAnsi="Times New Roman"/>
          <w:color w:val="000080"/>
          <w:sz w:val="28"/>
          <w:szCs w:val="28"/>
          <w:lang w:eastAsia="ru-RU"/>
        </w:rPr>
        <w:t>: 01731000104130000</w:t>
      </w:r>
      <w:r>
        <w:rPr>
          <w:rFonts w:ascii="Times New Roman" w:hAnsi="Times New Roman"/>
          <w:color w:val="000080"/>
          <w:sz w:val="28"/>
          <w:szCs w:val="28"/>
          <w:lang w:eastAsia="ru-RU"/>
        </w:rPr>
        <w:t>35</w:t>
      </w:r>
      <w:r w:rsidRPr="0028089C">
        <w:rPr>
          <w:rFonts w:ascii="Times New Roman" w:hAnsi="Times New Roman"/>
          <w:color w:val="000080"/>
          <w:sz w:val="28"/>
          <w:szCs w:val="28"/>
          <w:lang w:eastAsia="ru-RU"/>
        </w:rPr>
        <w:t xml:space="preserve">. </w:t>
      </w:r>
    </w:p>
    <w:p w:rsidR="006209D2" w:rsidRPr="0028089C" w:rsidRDefault="006209D2" w:rsidP="0028089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Участники размещения заказа проинформированы, что ведется аудиозапись данного заседания Конкурсной комиссии.</w:t>
      </w:r>
    </w:p>
    <w:p w:rsidR="006209D2" w:rsidRPr="0028089C" w:rsidRDefault="006209D2" w:rsidP="002808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частью 2 статьи 26 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от 21.07.2005 № 94-ФЗ (далее – Федеральный закон) до вскрытия первого конверта с заявками на участие в конкурсе по каждому объекту конкурсного размещения присутствующим на заседании представителям Участников размещения заказа было предложено дополнительно подать заявки на участие в конкурсе, изменить или отклонить поданные заявки.</w:t>
      </w:r>
    </w:p>
    <w:p w:rsidR="006209D2" w:rsidRPr="0028089C" w:rsidRDefault="006209D2" w:rsidP="002808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89C">
        <w:rPr>
          <w:rFonts w:ascii="Times New Roman" w:hAnsi="Times New Roman"/>
          <w:sz w:val="28"/>
          <w:szCs w:val="28"/>
          <w:lang w:eastAsia="ru-RU"/>
        </w:rPr>
        <w:t xml:space="preserve">Предложений об отклонении поданных заявок от присутствующих на заседании Конкурсной комиссии представителей Участников размещения заказа ни по одному из объектов конкурсного размещения не поступило. </w:t>
      </w:r>
    </w:p>
    <w:p w:rsidR="006209D2" w:rsidRPr="0028089C" w:rsidRDefault="006209D2" w:rsidP="002808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i/>
          <w:snapToGrid w:val="0"/>
          <w:color w:val="000000"/>
          <w:sz w:val="28"/>
          <w:szCs w:val="28"/>
          <w:lang w:eastAsia="ru-RU"/>
        </w:rPr>
        <w:t>2. Хлебникова П.А..,</w:t>
      </w:r>
      <w:r w:rsidRPr="0028089C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28089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который объявил сведения, содержащиеся во вскрытых конвертах с заявками на участие в конкурсе: 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>номер и наименование объекта, местоположение и почтовый адрес Участников размещения заказа, предлагаемая цена выполнения работ, условия исполнения государственного контракта, указанные в заявке на участие в конкурсе и являющиеся критерием оценки заявок на участие в конкурсе (предложения о качестве работ, квалификация конкретных исполнителей работ, наличие производственных мощностей, технологического оборудования, опыт выполнения работ, аналогичных заявленным) (приложение 1), наличие сведений и документов, предусмотренных Конкурсной документацией (приложение 2).</w:t>
      </w:r>
    </w:p>
    <w:p w:rsidR="006209D2" w:rsidRPr="0028089C" w:rsidRDefault="006209D2" w:rsidP="002808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>Конкурсная комиссия констатирует, что в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скрытие конвертов с заявками на участие в конкурсе произведено в полном соответствии с положениями статьи 26 Федерального закона. </w:t>
      </w:r>
    </w:p>
    <w:p w:rsidR="006209D2" w:rsidRPr="0028089C" w:rsidRDefault="006209D2" w:rsidP="002808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Всего получено и зарегистрировано в Журнале регистрации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к. Заявлений об отзыве заявок на участие в конкурсе не поступало. </w:t>
      </w:r>
    </w:p>
    <w:p w:rsidR="006209D2" w:rsidRPr="0028089C" w:rsidRDefault="006209D2" w:rsidP="002808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6209D2" w:rsidRPr="0028089C" w:rsidRDefault="006209D2" w:rsidP="0028089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Конкурсная комиссия решила:</w:t>
      </w:r>
    </w:p>
    <w:p w:rsidR="006209D2" w:rsidRDefault="006209D2" w:rsidP="00AF10C0">
      <w:pPr>
        <w:numPr>
          <w:ilvl w:val="0"/>
          <w:numId w:val="1"/>
        </w:numPr>
        <w:spacing w:after="0" w:line="240" w:lineRule="auto"/>
        <w:ind w:right="-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>Признать конкурс состоявшимся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ам: 70-03/13, 15.3-06/13, 15.3-08/13 , на которые подано 2 и более заявок.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209D2" w:rsidRPr="0028089C" w:rsidRDefault="006209D2" w:rsidP="00AF10C0">
      <w:pPr>
        <w:numPr>
          <w:ilvl w:val="0"/>
          <w:numId w:val="1"/>
        </w:numPr>
        <w:spacing w:after="0" w:line="240" w:lineRule="auto"/>
        <w:ind w:right="-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Признать конкурс не состоявшимся по2  объектам: 15.3-07/13, 15.3-09/13, на которые подана одна заявка.</w:t>
      </w:r>
    </w:p>
    <w:p w:rsidR="006209D2" w:rsidRPr="0028089C" w:rsidRDefault="006209D2" w:rsidP="002808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Принять к рассмотрению все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>к на участие в конкурсе в соответствии с данными таблицы приложения 2.</w:t>
      </w:r>
    </w:p>
    <w:p w:rsidR="006209D2" w:rsidRPr="0028089C" w:rsidRDefault="006209D2" w:rsidP="0028089C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Заседание Конкурсной комиссии с целью рассмотрения заявок, поданных на участие в настоящем открытом конкурсе, на предмет их соответствия требованиям, установленным Конкурсной документацией и статьями 11 и 12 Федерального закона, провести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14.01.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6209D2" w:rsidRPr="0028089C" w:rsidRDefault="006209D2" w:rsidP="0028089C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Секретарю Конкурсной комиссии (Красильникова) разместить настоящий протокол в течение дня, следующего после дня его подписания, на официальном сайте Российской Федерации </w:t>
      </w:r>
      <w:r w:rsidRPr="0028089C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www</w:t>
      </w:r>
      <w:r w:rsidRPr="0028089C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28089C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zakupki</w:t>
      </w:r>
      <w:r w:rsidRPr="0028089C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28089C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gov</w:t>
      </w:r>
      <w:r w:rsidRPr="0028089C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28089C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209D2" w:rsidRPr="0028089C" w:rsidRDefault="006209D2" w:rsidP="0028089C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89C">
        <w:rPr>
          <w:rFonts w:ascii="Times New Roman" w:hAnsi="Times New Roman"/>
          <w:sz w:val="28"/>
          <w:szCs w:val="28"/>
          <w:lang w:eastAsia="ru-RU"/>
        </w:rPr>
        <w:t>5. Указанный протокол и аудиозапись заседания Конкурсной комиссии хранить в течение трех лет.</w:t>
      </w:r>
    </w:p>
    <w:p w:rsidR="006209D2" w:rsidRPr="0028089C" w:rsidRDefault="006209D2" w:rsidP="0028089C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89C">
        <w:rPr>
          <w:rFonts w:ascii="Times New Roman" w:hAnsi="Times New Roman"/>
          <w:sz w:val="28"/>
          <w:szCs w:val="28"/>
          <w:lang w:eastAsia="ru-RU"/>
        </w:rPr>
        <w:t>За указанные решения члены Конкурсной комиссии проголосовали единогласно.</w:t>
      </w:r>
    </w:p>
    <w:tbl>
      <w:tblPr>
        <w:tblW w:w="9918" w:type="dxa"/>
        <w:tblLayout w:type="fixed"/>
        <w:tblLook w:val="0000"/>
      </w:tblPr>
      <w:tblGrid>
        <w:gridCol w:w="5807"/>
        <w:gridCol w:w="4111"/>
      </w:tblGrid>
      <w:tr w:rsidR="006209D2" w:rsidRPr="006B33AA" w:rsidTr="00F12378">
        <w:trPr>
          <w:trHeight w:val="514"/>
        </w:trPr>
        <w:tc>
          <w:tcPr>
            <w:tcW w:w="5807" w:type="dxa"/>
          </w:tcPr>
          <w:p w:rsidR="006209D2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2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Каспаров О.С.              </w:t>
            </w:r>
          </w:p>
          <w:p w:rsidR="006209D2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2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лебников П.А.</w:t>
            </w:r>
          </w:p>
        </w:tc>
        <w:tc>
          <w:tcPr>
            <w:tcW w:w="4111" w:type="dxa"/>
          </w:tcPr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Руководителя Федерального агентства по недропользованию, Председатель Конкурсной комиссии;</w:t>
            </w:r>
          </w:p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 геологии нефти и газа, подземных вод и сооружений, заместитель Председателя Конкурсной комиссии;</w:t>
            </w:r>
          </w:p>
        </w:tc>
      </w:tr>
      <w:tr w:rsidR="006209D2" w:rsidRPr="006B33AA" w:rsidTr="00F12378">
        <w:trPr>
          <w:trHeight w:val="514"/>
        </w:trPr>
        <w:tc>
          <w:tcPr>
            <w:tcW w:w="5807" w:type="dxa"/>
          </w:tcPr>
          <w:p w:rsidR="006209D2" w:rsidRPr="0028089C" w:rsidRDefault="006209D2" w:rsidP="0028089C">
            <w:pPr>
              <w:tabs>
                <w:tab w:val="left" w:pos="6237"/>
              </w:tabs>
              <w:spacing w:before="120" w:after="120" w:line="240" w:lineRule="atLeast"/>
              <w:ind w:firstLine="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Члены комиссии:</w:t>
            </w:r>
          </w:p>
        </w:tc>
        <w:tc>
          <w:tcPr>
            <w:tcW w:w="4111" w:type="dxa"/>
          </w:tcPr>
          <w:p w:rsidR="006209D2" w:rsidRPr="0028089C" w:rsidRDefault="006209D2" w:rsidP="0028089C">
            <w:pPr>
              <w:tabs>
                <w:tab w:val="left" w:pos="6237"/>
              </w:tabs>
              <w:spacing w:before="120" w:after="120" w:line="240" w:lineRule="atLeast"/>
              <w:ind w:left="-2526" w:firstLine="2526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09D2" w:rsidRPr="006B33AA" w:rsidTr="00F12378">
        <w:trPr>
          <w:trHeight w:val="716"/>
        </w:trPr>
        <w:tc>
          <w:tcPr>
            <w:tcW w:w="5807" w:type="dxa"/>
          </w:tcPr>
          <w:p w:rsidR="006209D2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Красильникова Т.Б.</w:t>
            </w:r>
          </w:p>
        </w:tc>
        <w:tc>
          <w:tcPr>
            <w:tcW w:w="4111" w:type="dxa"/>
          </w:tcPr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начальника отдела геологии нефти и газа, секретарь Конкурсной комиссии;</w:t>
            </w:r>
          </w:p>
        </w:tc>
      </w:tr>
      <w:tr w:rsidR="006209D2" w:rsidRPr="006B33AA" w:rsidTr="00F12378">
        <w:trPr>
          <w:trHeight w:val="716"/>
        </w:trPr>
        <w:tc>
          <w:tcPr>
            <w:tcW w:w="5807" w:type="dxa"/>
          </w:tcPr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Гребнева В.Н.</w:t>
            </w:r>
          </w:p>
        </w:tc>
        <w:tc>
          <w:tcPr>
            <w:tcW w:w="4111" w:type="dxa"/>
          </w:tcPr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специалист-эксперт отдела геологии нефти и газа;</w:t>
            </w:r>
          </w:p>
        </w:tc>
      </w:tr>
      <w:tr w:rsidR="006209D2" w:rsidRPr="006B33AA" w:rsidTr="00F12378">
        <w:trPr>
          <w:trHeight w:val="716"/>
        </w:trPr>
        <w:tc>
          <w:tcPr>
            <w:tcW w:w="5807" w:type="dxa"/>
          </w:tcPr>
          <w:p w:rsidR="006209D2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Мартьянова Т.А.</w:t>
            </w:r>
          </w:p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209D2" w:rsidRPr="0028089C" w:rsidRDefault="006209D2" w:rsidP="00773BC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специалист-эксперт отдела геологии нефти и газа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6209D2" w:rsidRPr="006B33AA" w:rsidTr="00F12378">
        <w:trPr>
          <w:trHeight w:val="716"/>
        </w:trPr>
        <w:tc>
          <w:tcPr>
            <w:tcW w:w="5807" w:type="dxa"/>
          </w:tcPr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Буялов А.А. </w:t>
            </w:r>
          </w:p>
        </w:tc>
        <w:tc>
          <w:tcPr>
            <w:tcW w:w="4111" w:type="dxa"/>
          </w:tcPr>
          <w:p w:rsidR="006209D2" w:rsidRPr="0028089C" w:rsidRDefault="006209D2" w:rsidP="0028089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89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специалист-эксперт отдела геологии нефти и газа.</w:t>
            </w:r>
          </w:p>
        </w:tc>
      </w:tr>
    </w:tbl>
    <w:p w:rsidR="006209D2" w:rsidRPr="0028089C" w:rsidRDefault="006209D2" w:rsidP="0028089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  <w:sectPr w:rsidR="006209D2" w:rsidRPr="0028089C" w:rsidSect="000958E6">
          <w:headerReference w:type="even" r:id="rId8"/>
          <w:footerReference w:type="even" r:id="rId9"/>
          <w:footerReference w:type="default" r:id="rId10"/>
          <w:type w:val="continuous"/>
          <w:pgSz w:w="11906" w:h="16838"/>
          <w:pgMar w:top="851" w:right="851" w:bottom="414" w:left="1134" w:header="709" w:footer="709" w:gutter="0"/>
          <w:cols w:space="708"/>
          <w:docGrid w:linePitch="360"/>
        </w:sectPr>
      </w:pPr>
    </w:p>
    <w:p w:rsidR="006209D2" w:rsidRPr="0028089C" w:rsidRDefault="006209D2" w:rsidP="0028089C">
      <w:pPr>
        <w:spacing w:after="0" w:line="240" w:lineRule="auto"/>
        <w:ind w:left="11328"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089C">
        <w:rPr>
          <w:rFonts w:ascii="Times New Roman" w:hAnsi="Times New Roman"/>
          <w:color w:val="000000"/>
          <w:sz w:val="20"/>
          <w:szCs w:val="20"/>
          <w:lang w:eastAsia="ru-RU"/>
        </w:rPr>
        <w:t>Приложение 1</w:t>
      </w:r>
    </w:p>
    <w:p w:rsidR="006209D2" w:rsidRPr="0028089C" w:rsidRDefault="006209D2" w:rsidP="0028089C">
      <w:pPr>
        <w:spacing w:after="0" w:line="240" w:lineRule="auto"/>
        <w:ind w:left="12036" w:right="40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089C">
        <w:rPr>
          <w:rFonts w:ascii="Times New Roman" w:hAnsi="Times New Roman"/>
          <w:color w:val="000000"/>
          <w:sz w:val="20"/>
          <w:szCs w:val="20"/>
          <w:lang w:eastAsia="ru-RU"/>
        </w:rPr>
        <w:t>к Протоколу от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25.12.2013</w:t>
      </w:r>
      <w:r w:rsidRPr="0028089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. </w:t>
      </w:r>
    </w:p>
    <w:p w:rsidR="006209D2" w:rsidRPr="0028089C" w:rsidRDefault="006209D2" w:rsidP="0028089C">
      <w:pPr>
        <w:spacing w:after="0" w:line="240" w:lineRule="auto"/>
        <w:ind w:left="11328"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089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№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ОК-18/878-пр</w:t>
      </w:r>
      <w:r w:rsidRPr="0028089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</w:p>
    <w:p w:rsidR="006209D2" w:rsidRPr="0028089C" w:rsidRDefault="006209D2" w:rsidP="002808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Перечень объектов и сведения, объявленные после вскрытия конвертов с заявками на участие в открытом конкурсе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979"/>
        <w:gridCol w:w="1276"/>
        <w:gridCol w:w="45"/>
        <w:gridCol w:w="97"/>
        <w:gridCol w:w="3503"/>
        <w:gridCol w:w="1440"/>
        <w:gridCol w:w="1260"/>
        <w:gridCol w:w="1260"/>
      </w:tblGrid>
      <w:tr w:rsidR="006209D2" w:rsidRPr="006B33AA" w:rsidTr="00E2640F">
        <w:trPr>
          <w:trHeight w:val="555"/>
        </w:trPr>
        <w:tc>
          <w:tcPr>
            <w:tcW w:w="828" w:type="dxa"/>
            <w:vMerge w:val="restart"/>
            <w:vAlign w:val="center"/>
          </w:tcPr>
          <w:p w:rsidR="006209D2" w:rsidRPr="0028089C" w:rsidRDefault="006209D2" w:rsidP="002808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шифр объекта</w:t>
            </w:r>
          </w:p>
        </w:tc>
        <w:tc>
          <w:tcPr>
            <w:tcW w:w="4979" w:type="dxa"/>
            <w:vMerge w:val="restart"/>
            <w:vAlign w:val="center"/>
          </w:tcPr>
          <w:p w:rsidR="006209D2" w:rsidRPr="0028089C" w:rsidRDefault="006209D2" w:rsidP="0028089C">
            <w:pPr>
              <w:spacing w:after="0" w:line="240" w:lineRule="auto"/>
              <w:rPr>
                <w:rFonts w:ascii="Times New Roman" w:hAnsi="Times New Roman"/>
                <w:color w:val="000000"/>
                <w:w w:val="147"/>
                <w:sz w:val="20"/>
                <w:szCs w:val="20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321" w:type="dxa"/>
            <w:gridSpan w:val="2"/>
            <w:vMerge w:val="restart"/>
            <w:vAlign w:val="center"/>
          </w:tcPr>
          <w:p w:rsidR="006209D2" w:rsidRPr="0028089C" w:rsidRDefault="006209D2" w:rsidP="0028089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Начальная (максимальная) цена контракта, </w:t>
            </w:r>
          </w:p>
          <w:p w:rsidR="006209D2" w:rsidRPr="0028089C" w:rsidRDefault="006209D2" w:rsidP="0028089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w w:val="147"/>
                <w:sz w:val="20"/>
                <w:szCs w:val="20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600" w:type="dxa"/>
            <w:gridSpan w:val="2"/>
            <w:vMerge w:val="restart"/>
            <w:vAlign w:val="center"/>
          </w:tcPr>
          <w:p w:rsidR="006209D2" w:rsidRPr="0028089C" w:rsidRDefault="006209D2" w:rsidP="0028089C">
            <w:pPr>
              <w:spacing w:after="0" w:line="240" w:lineRule="auto"/>
              <w:rPr>
                <w:rFonts w:ascii="Times New Roman" w:hAnsi="Times New Roman"/>
                <w:color w:val="000000"/>
                <w:w w:val="147"/>
                <w:sz w:val="20"/>
                <w:szCs w:val="20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и почтовый адрес подрядчиков, подавших заявки на участие в конкурсе</w:t>
            </w:r>
          </w:p>
        </w:tc>
        <w:tc>
          <w:tcPr>
            <w:tcW w:w="3960" w:type="dxa"/>
            <w:gridSpan w:val="3"/>
            <w:vAlign w:val="center"/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Условия исполнения контракта, предлагаемые Участником размещения заказа</w:t>
            </w:r>
          </w:p>
        </w:tc>
      </w:tr>
      <w:tr w:rsidR="006209D2" w:rsidRPr="006B33AA" w:rsidTr="00E2640F">
        <w:trPr>
          <w:trHeight w:val="676"/>
        </w:trPr>
        <w:tc>
          <w:tcPr>
            <w:tcW w:w="828" w:type="dxa"/>
            <w:vMerge/>
            <w:vAlign w:val="center"/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979" w:type="dxa"/>
            <w:vMerge/>
            <w:vAlign w:val="center"/>
          </w:tcPr>
          <w:p w:rsidR="006209D2" w:rsidRPr="0028089C" w:rsidRDefault="006209D2" w:rsidP="002808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00" w:type="dxa"/>
            <w:gridSpan w:val="2"/>
            <w:vMerge/>
            <w:vAlign w:val="center"/>
          </w:tcPr>
          <w:p w:rsidR="006209D2" w:rsidRPr="0028089C" w:rsidRDefault="006209D2" w:rsidP="002808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209D2" w:rsidRPr="0028089C" w:rsidRDefault="006209D2" w:rsidP="002808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Цена контракта, включая НДС тыс. руб</w:t>
            </w:r>
          </w:p>
        </w:tc>
        <w:tc>
          <w:tcPr>
            <w:tcW w:w="1260" w:type="dxa"/>
            <w:vAlign w:val="center"/>
          </w:tcPr>
          <w:p w:rsidR="006209D2" w:rsidRPr="0028089C" w:rsidRDefault="006209D2" w:rsidP="002808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 о качестве работ</w:t>
            </w:r>
          </w:p>
        </w:tc>
        <w:tc>
          <w:tcPr>
            <w:tcW w:w="1260" w:type="dxa"/>
            <w:vAlign w:val="center"/>
          </w:tcPr>
          <w:p w:rsidR="006209D2" w:rsidRPr="0028089C" w:rsidRDefault="006209D2" w:rsidP="0028089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Сведения, являющиеся критериями оценки заявки,  установленными Конкурсной документацией (п.16 Информационной карты конкурса).</w:t>
            </w:r>
          </w:p>
        </w:tc>
      </w:tr>
      <w:tr w:rsidR="006209D2" w:rsidRPr="006B33AA" w:rsidTr="0069251C">
        <w:trPr>
          <w:trHeight w:val="70"/>
        </w:trPr>
        <w:tc>
          <w:tcPr>
            <w:tcW w:w="14688" w:type="dxa"/>
            <w:gridSpan w:val="9"/>
            <w:vAlign w:val="center"/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Нефть и газ</w:t>
            </w:r>
          </w:p>
        </w:tc>
      </w:tr>
      <w:tr w:rsidR="006209D2" w:rsidRPr="006B33AA" w:rsidTr="00CF2E7F">
        <w:trPr>
          <w:trHeight w:val="676"/>
        </w:trPr>
        <w:tc>
          <w:tcPr>
            <w:tcW w:w="828" w:type="dxa"/>
            <w:vMerge w:val="restart"/>
            <w:vAlign w:val="center"/>
          </w:tcPr>
          <w:p w:rsidR="006209D2" w:rsidRPr="00CF2E7F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70-03/13</w:t>
            </w:r>
          </w:p>
          <w:p w:rsidR="006209D2" w:rsidRPr="006B33AA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09D2" w:rsidRPr="00CF2E7F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vMerge w:val="restart"/>
            <w:vAlign w:val="center"/>
          </w:tcPr>
          <w:p w:rsidR="006209D2" w:rsidRPr="00CF2E7F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3A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Нижне-Чонской параметрической скважины № 252 в северо-западной части Непско-Ботуобинской НГО.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6209D2" w:rsidRPr="00CF2E7F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509 008,516</w:t>
            </w:r>
          </w:p>
        </w:tc>
        <w:tc>
          <w:tcPr>
            <w:tcW w:w="3503" w:type="dxa"/>
            <w:vAlign w:val="center"/>
          </w:tcPr>
          <w:p w:rsidR="006209D2" w:rsidRDefault="006209D2" w:rsidP="000775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ООО «Восточно-Сибирская буровая компания»</w:t>
            </w:r>
          </w:p>
          <w:p w:rsidR="006209D2" w:rsidRPr="00CF2E7F" w:rsidRDefault="006209D2" w:rsidP="00551E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7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630064 г. Новосибирск, пр. Карла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247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аркса, 26/4</w:t>
            </w:r>
          </w:p>
        </w:tc>
        <w:tc>
          <w:tcPr>
            <w:tcW w:w="144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398000</w:t>
            </w:r>
          </w:p>
        </w:tc>
        <w:tc>
          <w:tcPr>
            <w:tcW w:w="126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есть, предложения отсутствуют</w:t>
            </w:r>
          </w:p>
        </w:tc>
        <w:tc>
          <w:tcPr>
            <w:tcW w:w="126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6209D2" w:rsidRPr="006B33AA" w:rsidTr="00CF2E7F">
        <w:trPr>
          <w:trHeight w:val="676"/>
        </w:trPr>
        <w:tc>
          <w:tcPr>
            <w:tcW w:w="828" w:type="dxa"/>
            <w:vMerge/>
            <w:vAlign w:val="center"/>
          </w:tcPr>
          <w:p w:rsidR="006209D2" w:rsidRPr="006B33AA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vMerge/>
            <w:vAlign w:val="center"/>
          </w:tcPr>
          <w:p w:rsidR="006209D2" w:rsidRPr="006B33AA" w:rsidRDefault="006209D2" w:rsidP="00116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209D2" w:rsidRPr="006B33AA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6209D2" w:rsidRDefault="006209D2" w:rsidP="000775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ОАО «НПЦ «Недра»</w:t>
            </w:r>
          </w:p>
          <w:p w:rsidR="006209D2" w:rsidRPr="00B247E3" w:rsidRDefault="006209D2" w:rsidP="00077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15000, г. </w:t>
            </w:r>
            <w:r w:rsidRPr="00B247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Ярославль, ул. Свободы 8/38</w:t>
            </w:r>
          </w:p>
        </w:tc>
        <w:tc>
          <w:tcPr>
            <w:tcW w:w="144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458 108</w:t>
            </w:r>
          </w:p>
        </w:tc>
        <w:tc>
          <w:tcPr>
            <w:tcW w:w="126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26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6209D2" w:rsidRPr="006B33AA" w:rsidTr="00CF2E7F">
        <w:trPr>
          <w:trHeight w:val="676"/>
        </w:trPr>
        <w:tc>
          <w:tcPr>
            <w:tcW w:w="828" w:type="dxa"/>
            <w:vMerge/>
            <w:vAlign w:val="center"/>
          </w:tcPr>
          <w:p w:rsidR="006209D2" w:rsidRPr="006B33AA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vMerge/>
            <w:vAlign w:val="center"/>
          </w:tcPr>
          <w:p w:rsidR="006209D2" w:rsidRPr="006B33AA" w:rsidRDefault="006209D2" w:rsidP="00116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209D2" w:rsidRPr="006B33AA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6209D2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«ОйлСпаерСервис»</w:t>
            </w:r>
          </w:p>
          <w:p w:rsidR="006209D2" w:rsidRPr="00056CDA" w:rsidRDefault="006209D2" w:rsidP="00116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664007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6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Иркутск, ул. Октябрьской революции 1</w:t>
            </w:r>
          </w:p>
        </w:tc>
        <w:tc>
          <w:tcPr>
            <w:tcW w:w="144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509 008,516</w:t>
            </w:r>
          </w:p>
        </w:tc>
        <w:tc>
          <w:tcPr>
            <w:tcW w:w="126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есть, предложения отсутствуют</w:t>
            </w:r>
          </w:p>
        </w:tc>
        <w:tc>
          <w:tcPr>
            <w:tcW w:w="126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6209D2" w:rsidRPr="006B33AA" w:rsidTr="0041520C">
        <w:trPr>
          <w:trHeight w:val="676"/>
        </w:trPr>
        <w:tc>
          <w:tcPr>
            <w:tcW w:w="14688" w:type="dxa"/>
            <w:gridSpan w:val="9"/>
            <w:vAlign w:val="center"/>
          </w:tcPr>
          <w:p w:rsidR="006209D2" w:rsidRPr="00CF2E7F" w:rsidRDefault="006209D2" w:rsidP="009B4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lang w:eastAsia="ru-RU"/>
              </w:rPr>
              <w:t>Тематические работы</w:t>
            </w:r>
          </w:p>
        </w:tc>
      </w:tr>
      <w:tr w:rsidR="006209D2" w:rsidRPr="006B33AA" w:rsidTr="001D471D">
        <w:trPr>
          <w:trHeight w:val="676"/>
        </w:trPr>
        <w:tc>
          <w:tcPr>
            <w:tcW w:w="828" w:type="dxa"/>
            <w:vMerge w:val="restart"/>
            <w:vAlign w:val="center"/>
          </w:tcPr>
          <w:p w:rsidR="006209D2" w:rsidRPr="006B33AA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15.3-06/13</w:t>
            </w:r>
          </w:p>
        </w:tc>
        <w:tc>
          <w:tcPr>
            <w:tcW w:w="4979" w:type="dxa"/>
            <w:vMerge w:val="restart"/>
            <w:vAlign w:val="center"/>
          </w:tcPr>
          <w:p w:rsidR="006209D2" w:rsidRPr="006B33AA" w:rsidRDefault="006209D2" w:rsidP="00116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color w:val="000000"/>
                <w:sz w:val="24"/>
                <w:szCs w:val="24"/>
              </w:rPr>
              <w:t>Провести анализ геологоразведочных работ на сланцевые углеводороды в зарубежных странах с целью использования его результатов при поисках и разведке нетрадиционных источников нефти и газа на территории Российской Федерации.</w:t>
            </w:r>
          </w:p>
        </w:tc>
        <w:tc>
          <w:tcPr>
            <w:tcW w:w="1276" w:type="dxa"/>
            <w:vMerge w:val="restart"/>
            <w:vAlign w:val="center"/>
          </w:tcPr>
          <w:p w:rsidR="006209D2" w:rsidRPr="006B33AA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20 000 </w:t>
            </w:r>
          </w:p>
          <w:p w:rsidR="006209D2" w:rsidRPr="006B33AA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09D2" w:rsidRPr="006B33AA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09D2" w:rsidRPr="006B33AA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shd w:val="clear" w:color="auto" w:fill="FFFFFF"/>
            <w:vAlign w:val="center"/>
          </w:tcPr>
          <w:p w:rsidR="006209D2" w:rsidRPr="001D471D" w:rsidRDefault="006209D2" w:rsidP="009E3D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7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ОАО ВНИИЗАРУБЕЖГЕОЛОГИЯ</w:t>
            </w:r>
          </w:p>
          <w:p w:rsidR="006209D2" w:rsidRPr="00C65B59" w:rsidRDefault="006209D2" w:rsidP="00551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117418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5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Москва, Новочеремушкинская улица, д. 69 </w:t>
            </w:r>
          </w:p>
        </w:tc>
        <w:tc>
          <w:tcPr>
            <w:tcW w:w="144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26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26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6209D2" w:rsidRPr="006B33AA" w:rsidTr="001D471D">
        <w:trPr>
          <w:trHeight w:val="676"/>
        </w:trPr>
        <w:tc>
          <w:tcPr>
            <w:tcW w:w="828" w:type="dxa"/>
            <w:vMerge/>
            <w:vAlign w:val="center"/>
          </w:tcPr>
          <w:p w:rsidR="006209D2" w:rsidRPr="006B33AA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vMerge/>
            <w:vAlign w:val="center"/>
          </w:tcPr>
          <w:p w:rsidR="006209D2" w:rsidRPr="006B33AA" w:rsidRDefault="006209D2" w:rsidP="00116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209D2" w:rsidRPr="006B33AA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shd w:val="clear" w:color="auto" w:fill="FFFFFF"/>
            <w:vAlign w:val="center"/>
          </w:tcPr>
          <w:p w:rsidR="006209D2" w:rsidRPr="001D471D" w:rsidRDefault="006209D2" w:rsidP="009E3D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7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РГУ нефти и газа им. И.М. Губкина</w:t>
            </w:r>
          </w:p>
          <w:p w:rsidR="006209D2" w:rsidRPr="00C65B59" w:rsidRDefault="006209D2" w:rsidP="009E3D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119991 г. Москва , Ленинский проспект, д. 65, корп. 1</w:t>
            </w:r>
          </w:p>
          <w:p w:rsidR="006209D2" w:rsidRPr="001D471D" w:rsidRDefault="006209D2" w:rsidP="009E3D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16 968</w:t>
            </w:r>
          </w:p>
        </w:tc>
        <w:tc>
          <w:tcPr>
            <w:tcW w:w="126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26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6209D2" w:rsidRPr="006B33AA" w:rsidTr="001D471D">
        <w:trPr>
          <w:trHeight w:val="676"/>
        </w:trPr>
        <w:tc>
          <w:tcPr>
            <w:tcW w:w="828" w:type="dxa"/>
            <w:vMerge/>
            <w:vAlign w:val="center"/>
          </w:tcPr>
          <w:p w:rsidR="006209D2" w:rsidRPr="006B33AA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vMerge/>
            <w:vAlign w:val="center"/>
          </w:tcPr>
          <w:p w:rsidR="006209D2" w:rsidRPr="006B33AA" w:rsidRDefault="006209D2" w:rsidP="00116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209D2" w:rsidRPr="006B33AA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shd w:val="clear" w:color="auto" w:fill="FFFFFF"/>
            <w:vAlign w:val="center"/>
          </w:tcPr>
          <w:p w:rsidR="006209D2" w:rsidRPr="001D471D" w:rsidRDefault="006209D2" w:rsidP="009E3D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7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ОАО Газпром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7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промгаз</w:t>
            </w:r>
          </w:p>
          <w:p w:rsidR="006209D2" w:rsidRPr="00C65B59" w:rsidRDefault="006209D2" w:rsidP="009E3D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 117420</w:t>
            </w:r>
          </w:p>
          <w:p w:rsidR="006209D2" w:rsidRPr="001D471D" w:rsidRDefault="006209D2" w:rsidP="009E3D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C65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Наметкина д. 6</w:t>
            </w:r>
          </w:p>
        </w:tc>
        <w:tc>
          <w:tcPr>
            <w:tcW w:w="144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26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260" w:type="dxa"/>
            <w:vAlign w:val="center"/>
          </w:tcPr>
          <w:p w:rsidR="006209D2" w:rsidRPr="00CF2E7F" w:rsidRDefault="006209D2" w:rsidP="001168C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6209D2" w:rsidRPr="006B33AA" w:rsidTr="009E3DD1">
        <w:trPr>
          <w:trHeight w:val="676"/>
        </w:trPr>
        <w:tc>
          <w:tcPr>
            <w:tcW w:w="828" w:type="dxa"/>
            <w:vAlign w:val="center"/>
          </w:tcPr>
          <w:p w:rsidR="006209D2" w:rsidRPr="006B33AA" w:rsidRDefault="006209D2" w:rsidP="00D858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15.3-07/13</w:t>
            </w:r>
          </w:p>
        </w:tc>
        <w:tc>
          <w:tcPr>
            <w:tcW w:w="4979" w:type="dxa"/>
            <w:vAlign w:val="center"/>
          </w:tcPr>
          <w:p w:rsidR="006209D2" w:rsidRPr="006B33AA" w:rsidRDefault="006209D2" w:rsidP="00D85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Документальный мониторинг состояния фонда глубоких скважин на нефть и газ, пробуренных за счет государственных средств и находящихся на нераспределенном фонде недр (Российская Федерация)</w:t>
            </w:r>
          </w:p>
          <w:p w:rsidR="006209D2" w:rsidRPr="006B33AA" w:rsidRDefault="006209D2" w:rsidP="00116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09D2" w:rsidRPr="006B33AA" w:rsidRDefault="006209D2" w:rsidP="00116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3645" w:type="dxa"/>
            <w:gridSpan w:val="3"/>
            <w:vAlign w:val="center"/>
          </w:tcPr>
          <w:p w:rsidR="006209D2" w:rsidRDefault="006209D2" w:rsidP="00D833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ОАО «НПЦ «Недра»</w:t>
            </w:r>
          </w:p>
          <w:p w:rsidR="006209D2" w:rsidRPr="001D471D" w:rsidRDefault="006209D2" w:rsidP="00D83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15000, г. Ярославль, ул. Свободы 8/38</w:t>
            </w:r>
          </w:p>
        </w:tc>
        <w:tc>
          <w:tcPr>
            <w:tcW w:w="1440" w:type="dxa"/>
            <w:vAlign w:val="center"/>
          </w:tcPr>
          <w:p w:rsidR="006209D2" w:rsidRPr="00D85871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260" w:type="dxa"/>
            <w:vAlign w:val="center"/>
          </w:tcPr>
          <w:p w:rsidR="006209D2" w:rsidRPr="00D85871" w:rsidRDefault="006209D2" w:rsidP="00116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260" w:type="dxa"/>
            <w:vAlign w:val="center"/>
          </w:tcPr>
          <w:p w:rsidR="006209D2" w:rsidRPr="00D85871" w:rsidRDefault="006209D2" w:rsidP="001168C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6209D2" w:rsidRPr="006B33AA" w:rsidTr="009E3DD1">
        <w:trPr>
          <w:trHeight w:val="676"/>
        </w:trPr>
        <w:tc>
          <w:tcPr>
            <w:tcW w:w="828" w:type="dxa"/>
            <w:vMerge w:val="restart"/>
            <w:vAlign w:val="center"/>
          </w:tcPr>
          <w:p w:rsidR="006209D2" w:rsidRPr="006B33AA" w:rsidRDefault="006209D2" w:rsidP="00EC57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15.3-08/13</w:t>
            </w:r>
          </w:p>
        </w:tc>
        <w:tc>
          <w:tcPr>
            <w:tcW w:w="4979" w:type="dxa"/>
            <w:vMerge w:val="restart"/>
            <w:vAlign w:val="center"/>
          </w:tcPr>
          <w:p w:rsidR="006209D2" w:rsidRPr="006B33AA" w:rsidRDefault="006209D2" w:rsidP="00EC5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Геофизическое обоснование прогноза       строения отложений осадочного чехла в районах с проявлением солянокупольной тектоники средствами полноволнового  компьютерного 3Д-моделирования сейсмического и гравитационного полей и проведения специальных полевых работ.  </w:t>
            </w:r>
          </w:p>
        </w:tc>
        <w:tc>
          <w:tcPr>
            <w:tcW w:w="1276" w:type="dxa"/>
            <w:vMerge w:val="restart"/>
            <w:vAlign w:val="center"/>
          </w:tcPr>
          <w:p w:rsidR="006209D2" w:rsidRPr="006B33AA" w:rsidRDefault="006209D2" w:rsidP="00EC57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360 000</w:t>
            </w:r>
          </w:p>
        </w:tc>
        <w:tc>
          <w:tcPr>
            <w:tcW w:w="3645" w:type="dxa"/>
            <w:gridSpan w:val="3"/>
            <w:vAlign w:val="center"/>
          </w:tcPr>
          <w:p w:rsidR="006209D2" w:rsidRDefault="006209D2" w:rsidP="00EC57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ФГУП ГНЦ РФ «ВНИИгеосистем»</w:t>
            </w:r>
          </w:p>
          <w:p w:rsidR="006209D2" w:rsidRPr="00F810A5" w:rsidRDefault="006209D2" w:rsidP="00EC5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117105 Москва, Варшавское шоссе, д.8</w:t>
            </w:r>
          </w:p>
        </w:tc>
        <w:tc>
          <w:tcPr>
            <w:tcW w:w="1440" w:type="dxa"/>
            <w:vAlign w:val="center"/>
          </w:tcPr>
          <w:p w:rsidR="006209D2" w:rsidRPr="00CF2E7F" w:rsidRDefault="006209D2" w:rsidP="00EC57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310 000</w:t>
            </w:r>
          </w:p>
        </w:tc>
        <w:tc>
          <w:tcPr>
            <w:tcW w:w="1260" w:type="dxa"/>
            <w:vAlign w:val="center"/>
          </w:tcPr>
          <w:p w:rsidR="006209D2" w:rsidRPr="00D85871" w:rsidRDefault="006209D2" w:rsidP="00EC57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260" w:type="dxa"/>
            <w:vAlign w:val="center"/>
          </w:tcPr>
          <w:p w:rsidR="006209D2" w:rsidRPr="00D85871" w:rsidRDefault="006209D2" w:rsidP="00EC57E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6209D2" w:rsidRPr="006B33AA" w:rsidTr="009E3DD1">
        <w:trPr>
          <w:trHeight w:val="676"/>
        </w:trPr>
        <w:tc>
          <w:tcPr>
            <w:tcW w:w="828" w:type="dxa"/>
            <w:vMerge/>
            <w:vAlign w:val="center"/>
          </w:tcPr>
          <w:p w:rsidR="006209D2" w:rsidRPr="006B33AA" w:rsidRDefault="006209D2" w:rsidP="001D7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vMerge/>
            <w:vAlign w:val="center"/>
          </w:tcPr>
          <w:p w:rsidR="006209D2" w:rsidRPr="006B33AA" w:rsidRDefault="006209D2" w:rsidP="001D72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209D2" w:rsidRPr="006B33AA" w:rsidRDefault="006209D2" w:rsidP="001D7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6209D2" w:rsidRPr="001D471D" w:rsidRDefault="006209D2" w:rsidP="001D72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7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РГУ нефти и газа им. И.М. Губкина</w:t>
            </w:r>
          </w:p>
          <w:p w:rsidR="006209D2" w:rsidRPr="00C65B59" w:rsidRDefault="006209D2" w:rsidP="001D7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119991 г. Москва , Ленинский проспект, д. 65, корп. 1</w:t>
            </w:r>
          </w:p>
          <w:p w:rsidR="006209D2" w:rsidRDefault="006209D2" w:rsidP="001D72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209D2" w:rsidRDefault="006209D2" w:rsidP="001D72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220 000</w:t>
            </w:r>
          </w:p>
        </w:tc>
        <w:tc>
          <w:tcPr>
            <w:tcW w:w="1260" w:type="dxa"/>
            <w:vAlign w:val="center"/>
          </w:tcPr>
          <w:p w:rsidR="006209D2" w:rsidRPr="00D85871" w:rsidRDefault="006209D2" w:rsidP="001D72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260" w:type="dxa"/>
            <w:vAlign w:val="center"/>
          </w:tcPr>
          <w:p w:rsidR="006209D2" w:rsidRPr="00D85871" w:rsidRDefault="006209D2" w:rsidP="001D728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6209D2" w:rsidRPr="006B33AA" w:rsidTr="009E3DD1">
        <w:trPr>
          <w:trHeight w:val="676"/>
        </w:trPr>
        <w:tc>
          <w:tcPr>
            <w:tcW w:w="828" w:type="dxa"/>
            <w:vAlign w:val="center"/>
          </w:tcPr>
          <w:p w:rsidR="006209D2" w:rsidRPr="006B33AA" w:rsidRDefault="006209D2" w:rsidP="001D7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15.3-09/13</w:t>
            </w:r>
          </w:p>
        </w:tc>
        <w:tc>
          <w:tcPr>
            <w:tcW w:w="4979" w:type="dxa"/>
            <w:vAlign w:val="center"/>
          </w:tcPr>
          <w:p w:rsidR="006209D2" w:rsidRPr="006B33AA" w:rsidRDefault="006209D2" w:rsidP="001D7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color w:val="000000"/>
                <w:sz w:val="24"/>
                <w:szCs w:val="24"/>
              </w:rPr>
              <w:t>Анализ сырьевой базы углеводородного сырья и ее изменения в процессе доразведки и промышленного освоения месторождений и разработка рекомендаций по эффективному недропользованию.</w:t>
            </w:r>
          </w:p>
        </w:tc>
        <w:tc>
          <w:tcPr>
            <w:tcW w:w="1276" w:type="dxa"/>
            <w:vAlign w:val="center"/>
          </w:tcPr>
          <w:p w:rsidR="006209D2" w:rsidRPr="006B33AA" w:rsidRDefault="006209D2" w:rsidP="001D7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390 000</w:t>
            </w:r>
          </w:p>
        </w:tc>
        <w:tc>
          <w:tcPr>
            <w:tcW w:w="3645" w:type="dxa"/>
            <w:gridSpan w:val="3"/>
            <w:vAlign w:val="center"/>
          </w:tcPr>
          <w:p w:rsidR="006209D2" w:rsidRDefault="006209D2" w:rsidP="001D72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ФГУП «ВНИГНИ»</w:t>
            </w:r>
          </w:p>
          <w:p w:rsidR="006209D2" w:rsidRPr="005E3898" w:rsidRDefault="006209D2" w:rsidP="001D7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105118, Москва, шоссе Энтузиастов,36</w:t>
            </w:r>
          </w:p>
        </w:tc>
        <w:tc>
          <w:tcPr>
            <w:tcW w:w="1440" w:type="dxa"/>
            <w:vAlign w:val="center"/>
          </w:tcPr>
          <w:p w:rsidR="006209D2" w:rsidRPr="00D85871" w:rsidRDefault="006209D2" w:rsidP="001D72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390 000</w:t>
            </w:r>
          </w:p>
        </w:tc>
        <w:tc>
          <w:tcPr>
            <w:tcW w:w="1260" w:type="dxa"/>
            <w:vAlign w:val="center"/>
          </w:tcPr>
          <w:p w:rsidR="006209D2" w:rsidRPr="00D85871" w:rsidRDefault="006209D2" w:rsidP="001D72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260" w:type="dxa"/>
            <w:vAlign w:val="center"/>
          </w:tcPr>
          <w:p w:rsidR="006209D2" w:rsidRPr="00D85871" w:rsidRDefault="006209D2" w:rsidP="001D728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</w:tbl>
    <w:p w:rsidR="006209D2" w:rsidRPr="0028089C" w:rsidRDefault="006209D2" w:rsidP="0028089C">
      <w:pPr>
        <w:spacing w:after="0" w:line="240" w:lineRule="auto"/>
        <w:rPr>
          <w:rFonts w:ascii="Times New Roman" w:hAnsi="Times New Roman"/>
          <w:color w:val="000000"/>
          <w:w w:val="147"/>
          <w:sz w:val="20"/>
          <w:szCs w:val="20"/>
          <w:lang w:eastAsia="ru-RU"/>
        </w:rPr>
        <w:sectPr w:rsidR="006209D2" w:rsidRPr="0028089C" w:rsidSect="00303574">
          <w:pgSz w:w="16838" w:h="11906" w:orient="landscape"/>
          <w:pgMar w:top="1247" w:right="1134" w:bottom="851" w:left="1021" w:header="709" w:footer="709" w:gutter="0"/>
          <w:cols w:space="708"/>
          <w:docGrid w:linePitch="399"/>
        </w:sectPr>
      </w:pPr>
    </w:p>
    <w:p w:rsidR="006209D2" w:rsidRPr="0028089C" w:rsidRDefault="006209D2" w:rsidP="00E2640F">
      <w:pPr>
        <w:spacing w:after="0" w:line="240" w:lineRule="auto"/>
        <w:ind w:left="127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089C">
        <w:rPr>
          <w:rFonts w:ascii="Times New Roman" w:hAnsi="Times New Roman"/>
          <w:color w:val="000000"/>
          <w:sz w:val="20"/>
          <w:szCs w:val="20"/>
          <w:lang w:eastAsia="ru-RU"/>
        </w:rPr>
        <w:t>Приложение № 2</w:t>
      </w:r>
    </w:p>
    <w:p w:rsidR="006209D2" w:rsidRPr="0028089C" w:rsidRDefault="006209D2" w:rsidP="00E2640F">
      <w:pPr>
        <w:spacing w:after="0" w:line="240" w:lineRule="auto"/>
        <w:ind w:left="127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089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Протоколу от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25.12.2013</w:t>
      </w:r>
      <w:r w:rsidRPr="0028089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</w:t>
      </w:r>
    </w:p>
    <w:p w:rsidR="006209D2" w:rsidRPr="0028089C" w:rsidRDefault="006209D2" w:rsidP="00E2640F">
      <w:pPr>
        <w:spacing w:after="0" w:line="240" w:lineRule="auto"/>
        <w:ind w:left="127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089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№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ОК-18/878</w:t>
      </w:r>
      <w:r w:rsidRPr="0028089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-пр  </w:t>
      </w:r>
    </w:p>
    <w:p w:rsidR="006209D2" w:rsidRPr="0028089C" w:rsidRDefault="006209D2" w:rsidP="002808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Наличие сведений и документов, предусмотренных Конкурсной документацией</w:t>
      </w:r>
    </w:p>
    <w:tbl>
      <w:tblPr>
        <w:tblW w:w="16255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537"/>
        <w:gridCol w:w="2552"/>
        <w:gridCol w:w="1275"/>
        <w:gridCol w:w="1418"/>
        <w:gridCol w:w="1276"/>
        <w:gridCol w:w="1701"/>
        <w:gridCol w:w="1275"/>
        <w:gridCol w:w="1560"/>
        <w:gridCol w:w="1701"/>
      </w:tblGrid>
      <w:tr w:rsidR="006209D2" w:rsidRPr="006B33AA" w:rsidTr="00E2640F">
        <w:trPr>
          <w:trHeight w:val="3071"/>
        </w:trPr>
        <w:tc>
          <w:tcPr>
            <w:tcW w:w="960" w:type="dxa"/>
            <w:vAlign w:val="center"/>
          </w:tcPr>
          <w:p w:rsidR="006209D2" w:rsidRPr="0028089C" w:rsidRDefault="006209D2" w:rsidP="00623C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шифр объекта</w:t>
            </w:r>
          </w:p>
        </w:tc>
        <w:tc>
          <w:tcPr>
            <w:tcW w:w="2537" w:type="dxa"/>
            <w:vAlign w:val="center"/>
          </w:tcPr>
          <w:p w:rsidR="006209D2" w:rsidRPr="0028089C" w:rsidRDefault="006209D2" w:rsidP="00623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47"/>
                <w:sz w:val="20"/>
                <w:szCs w:val="20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209D2" w:rsidRPr="0028089C" w:rsidRDefault="006209D2" w:rsidP="00623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47"/>
                <w:sz w:val="20"/>
                <w:szCs w:val="20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и почтовый адрес подрядчиков, подавших заявки на участие в конкурсе</w:t>
            </w:r>
          </w:p>
        </w:tc>
        <w:tc>
          <w:tcPr>
            <w:tcW w:w="1275" w:type="dxa"/>
            <w:vAlign w:val="center"/>
          </w:tcPr>
          <w:p w:rsidR="006209D2" w:rsidRPr="0028089C" w:rsidRDefault="006209D2" w:rsidP="00623C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Выписка или нотариально заверенная копия выписки из Единого государственного реестра юридических лиц, выданная ФНС России (</w:t>
            </w:r>
            <w:r w:rsidRPr="0028089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для юридических лиц</w:t>
            </w: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418" w:type="dxa"/>
            <w:vAlign w:val="center"/>
          </w:tcPr>
          <w:p w:rsidR="006209D2" w:rsidRPr="0028089C" w:rsidRDefault="006209D2" w:rsidP="00623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Документы, подтверждающие полномочия лица на осуществление действий от имени Участника размещения заказа</w:t>
            </w:r>
          </w:p>
        </w:tc>
        <w:tc>
          <w:tcPr>
            <w:tcW w:w="1276" w:type="dxa"/>
            <w:vAlign w:val="center"/>
          </w:tcPr>
          <w:p w:rsidR="006209D2" w:rsidRPr="006B33AA" w:rsidRDefault="006209D2" w:rsidP="00623CF1">
            <w:pPr>
              <w:spacing w:after="0" w:line="216" w:lineRule="auto"/>
              <w:rPr>
                <w:b/>
              </w:rPr>
            </w:pPr>
            <w:r w:rsidRPr="006B33AA">
              <w:rPr>
                <w:b/>
              </w:rPr>
              <w:t xml:space="preserve">Копия лицензии на осуществление работ, связанных с использованием сведений, составляющих государственную тайну </w:t>
            </w:r>
          </w:p>
          <w:p w:rsidR="006209D2" w:rsidRPr="00F90FA5" w:rsidRDefault="006209D2" w:rsidP="00623C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209D2" w:rsidRPr="00F90FA5" w:rsidRDefault="006209D2" w:rsidP="00623C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3AA">
              <w:rPr>
                <w:b/>
              </w:rPr>
              <w:t>Копии свидетельств СРО на выполнение работ и организацию выполнения работ в случае привлечения участником для выполнения работ по объекту конкурсного размещения субподрядчиков.</w:t>
            </w:r>
          </w:p>
        </w:tc>
        <w:tc>
          <w:tcPr>
            <w:tcW w:w="1275" w:type="dxa"/>
          </w:tcPr>
          <w:p w:rsidR="006209D2" w:rsidRPr="00F90FA5" w:rsidRDefault="006209D2" w:rsidP="00623C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3AA">
              <w:rPr>
                <w:b/>
              </w:rPr>
              <w:t>Лицензия на право эксплуатации взрывопожароопасных производственных объектов</w:t>
            </w:r>
          </w:p>
        </w:tc>
        <w:tc>
          <w:tcPr>
            <w:tcW w:w="1560" w:type="dxa"/>
          </w:tcPr>
          <w:p w:rsidR="006209D2" w:rsidRPr="006B33AA" w:rsidRDefault="006209D2" w:rsidP="00623CF1">
            <w:pPr>
              <w:rPr>
                <w:b/>
              </w:rPr>
            </w:pPr>
            <w:r w:rsidRPr="006B33AA">
              <w:rPr>
                <w:b/>
              </w:rPr>
              <w:t>Лицензия на право эксплуатации радиационных источников (изделий, в которых содержатся радиоактивные вещества)</w:t>
            </w:r>
          </w:p>
        </w:tc>
        <w:tc>
          <w:tcPr>
            <w:tcW w:w="1701" w:type="dxa"/>
          </w:tcPr>
          <w:p w:rsidR="006209D2" w:rsidRPr="0028089C" w:rsidRDefault="006209D2" w:rsidP="00623C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Конкурсной комиссии о принятии к рассмотрению заявок на участие в конкурсе</w:t>
            </w:r>
          </w:p>
        </w:tc>
      </w:tr>
      <w:tr w:rsidR="006209D2" w:rsidRPr="006B33AA" w:rsidTr="00E2640F">
        <w:trPr>
          <w:trHeight w:val="517"/>
        </w:trPr>
        <w:tc>
          <w:tcPr>
            <w:tcW w:w="16255" w:type="dxa"/>
            <w:gridSpan w:val="10"/>
            <w:vAlign w:val="center"/>
          </w:tcPr>
          <w:p w:rsidR="006209D2" w:rsidRPr="0028089C" w:rsidRDefault="006209D2" w:rsidP="00623C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Нефть и газ</w:t>
            </w:r>
          </w:p>
        </w:tc>
      </w:tr>
      <w:tr w:rsidR="006209D2" w:rsidRPr="006B33AA" w:rsidTr="00E2640F">
        <w:trPr>
          <w:trHeight w:val="1579"/>
        </w:trPr>
        <w:tc>
          <w:tcPr>
            <w:tcW w:w="960" w:type="dxa"/>
            <w:vMerge w:val="restart"/>
            <w:vAlign w:val="center"/>
          </w:tcPr>
          <w:p w:rsidR="006209D2" w:rsidRPr="00CF2E7F" w:rsidRDefault="006209D2" w:rsidP="00EC57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70-03/13</w:t>
            </w:r>
          </w:p>
        </w:tc>
        <w:tc>
          <w:tcPr>
            <w:tcW w:w="2537" w:type="dxa"/>
            <w:vMerge w:val="restart"/>
            <w:vAlign w:val="center"/>
          </w:tcPr>
          <w:p w:rsidR="006209D2" w:rsidRPr="00CF2E7F" w:rsidRDefault="006209D2" w:rsidP="00EC57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3A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Нижне-Чонской параметрической скважины № 252 в северо-западной части Непско-Ботуобинской НГО.</w:t>
            </w:r>
          </w:p>
        </w:tc>
        <w:tc>
          <w:tcPr>
            <w:tcW w:w="2552" w:type="dxa"/>
            <w:vAlign w:val="center"/>
          </w:tcPr>
          <w:p w:rsidR="006209D2" w:rsidRDefault="006209D2" w:rsidP="00EC57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ООО «Восточно-Сибирская буровая компания»</w:t>
            </w:r>
          </w:p>
          <w:p w:rsidR="006209D2" w:rsidRPr="00CF2E7F" w:rsidRDefault="006209D2" w:rsidP="00A501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7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630064 г. Новосибирск, пр. Карла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247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аркса, 26/4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EC57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6209D2" w:rsidRPr="00BD18AC" w:rsidRDefault="006209D2" w:rsidP="00EC57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имеются</w:t>
            </w:r>
          </w:p>
        </w:tc>
        <w:tc>
          <w:tcPr>
            <w:tcW w:w="1276" w:type="dxa"/>
            <w:vAlign w:val="center"/>
          </w:tcPr>
          <w:p w:rsidR="006209D2" w:rsidRPr="00BD18AC" w:rsidRDefault="006209D2" w:rsidP="00EC57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EC57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EC57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560" w:type="dxa"/>
            <w:vAlign w:val="center"/>
          </w:tcPr>
          <w:p w:rsidR="006209D2" w:rsidRPr="006B33AA" w:rsidRDefault="006209D2" w:rsidP="00EC57E6">
            <w:pPr>
              <w:rPr>
                <w:rFonts w:ascii="Times New Roman" w:hAnsi="Times New Roman"/>
                <w:b/>
              </w:rPr>
            </w:pPr>
            <w:r w:rsidRPr="006B33AA">
              <w:rPr>
                <w:rFonts w:ascii="Times New Roman" w:hAnsi="Times New Roman"/>
                <w:b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EC57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ринять к рассмотрению</w:t>
            </w:r>
          </w:p>
        </w:tc>
      </w:tr>
      <w:tr w:rsidR="006209D2" w:rsidRPr="006B33AA" w:rsidTr="00E2640F">
        <w:trPr>
          <w:trHeight w:val="1579"/>
        </w:trPr>
        <w:tc>
          <w:tcPr>
            <w:tcW w:w="960" w:type="dxa"/>
            <w:vMerge/>
            <w:vAlign w:val="center"/>
          </w:tcPr>
          <w:p w:rsidR="006209D2" w:rsidRPr="006B33AA" w:rsidRDefault="006209D2" w:rsidP="00855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vMerge/>
            <w:vAlign w:val="center"/>
          </w:tcPr>
          <w:p w:rsidR="006209D2" w:rsidRPr="006B33AA" w:rsidRDefault="006209D2" w:rsidP="00855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209D2" w:rsidRDefault="006209D2" w:rsidP="00855C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ОАО «НПЦ «Недра»</w:t>
            </w:r>
          </w:p>
          <w:p w:rsidR="006209D2" w:rsidRPr="00B247E3" w:rsidRDefault="006209D2" w:rsidP="00855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15000, г. </w:t>
            </w:r>
            <w:r w:rsidRPr="00B247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Ярославль, ул. Свободы 8/38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560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ринять к рассмотрению</w:t>
            </w:r>
          </w:p>
        </w:tc>
      </w:tr>
      <w:tr w:rsidR="006209D2" w:rsidRPr="006B33AA" w:rsidTr="00E2640F">
        <w:trPr>
          <w:trHeight w:val="1579"/>
        </w:trPr>
        <w:tc>
          <w:tcPr>
            <w:tcW w:w="960" w:type="dxa"/>
            <w:vMerge/>
            <w:vAlign w:val="center"/>
          </w:tcPr>
          <w:p w:rsidR="006209D2" w:rsidRPr="006B33AA" w:rsidRDefault="006209D2" w:rsidP="00855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vMerge/>
            <w:vAlign w:val="center"/>
          </w:tcPr>
          <w:p w:rsidR="006209D2" w:rsidRPr="006B33AA" w:rsidRDefault="006209D2" w:rsidP="00855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209D2" w:rsidRDefault="006209D2" w:rsidP="00855C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«ОйлСпаерСервис»</w:t>
            </w:r>
          </w:p>
          <w:p w:rsidR="006209D2" w:rsidRPr="00056CDA" w:rsidRDefault="006209D2" w:rsidP="00855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664007 г. Иркутск, ул. Октябрьской революции 1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560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ринять к рассмотрению</w:t>
            </w:r>
          </w:p>
        </w:tc>
      </w:tr>
      <w:tr w:rsidR="006209D2" w:rsidRPr="006B33AA" w:rsidTr="00E2640F">
        <w:tc>
          <w:tcPr>
            <w:tcW w:w="16255" w:type="dxa"/>
            <w:gridSpan w:val="10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Тематические работы</w:t>
            </w:r>
          </w:p>
        </w:tc>
      </w:tr>
      <w:tr w:rsidR="006209D2" w:rsidRPr="006B33AA" w:rsidTr="00E2640F">
        <w:trPr>
          <w:trHeight w:val="2897"/>
        </w:trPr>
        <w:tc>
          <w:tcPr>
            <w:tcW w:w="960" w:type="dxa"/>
            <w:vMerge w:val="restart"/>
            <w:vAlign w:val="center"/>
          </w:tcPr>
          <w:p w:rsidR="006209D2" w:rsidRPr="006B33AA" w:rsidRDefault="006209D2" w:rsidP="00855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15.3-06/13</w:t>
            </w:r>
          </w:p>
        </w:tc>
        <w:tc>
          <w:tcPr>
            <w:tcW w:w="2537" w:type="dxa"/>
            <w:vMerge w:val="restart"/>
            <w:vAlign w:val="center"/>
          </w:tcPr>
          <w:p w:rsidR="006209D2" w:rsidRPr="006B33AA" w:rsidRDefault="006209D2" w:rsidP="00855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color w:val="000000"/>
                <w:sz w:val="24"/>
                <w:szCs w:val="24"/>
              </w:rPr>
              <w:t>Провести анализ геологоразведочных работ на сланцевые углеводороды в зарубежных странах с целью использования его результатов при поисках и разведке нетрадиционных источников нефти и газа на территории Российской Федерации.</w:t>
            </w:r>
          </w:p>
        </w:tc>
        <w:tc>
          <w:tcPr>
            <w:tcW w:w="2552" w:type="dxa"/>
            <w:vAlign w:val="center"/>
          </w:tcPr>
          <w:p w:rsidR="006209D2" w:rsidRPr="006B33AA" w:rsidRDefault="006209D2" w:rsidP="00855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ОАО ВНИИЗАРУБЕЖГЕОЛОГИЯ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560" w:type="dxa"/>
            <w:vAlign w:val="center"/>
          </w:tcPr>
          <w:p w:rsidR="006209D2" w:rsidRPr="006B33AA" w:rsidRDefault="006209D2" w:rsidP="00855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855C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ринять к рассмотрению</w:t>
            </w:r>
          </w:p>
        </w:tc>
      </w:tr>
      <w:tr w:rsidR="006209D2" w:rsidRPr="006B33AA" w:rsidTr="00E2640F">
        <w:trPr>
          <w:trHeight w:val="2897"/>
        </w:trPr>
        <w:tc>
          <w:tcPr>
            <w:tcW w:w="960" w:type="dxa"/>
            <w:vMerge/>
            <w:vAlign w:val="center"/>
          </w:tcPr>
          <w:p w:rsidR="006209D2" w:rsidRPr="006B33AA" w:rsidRDefault="006209D2" w:rsidP="008F2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vMerge/>
            <w:vAlign w:val="center"/>
          </w:tcPr>
          <w:p w:rsidR="006209D2" w:rsidRPr="006B33AA" w:rsidRDefault="006209D2" w:rsidP="008F2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209D2" w:rsidRDefault="006209D2" w:rsidP="008F2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РГУ нефти и газа им. И.М. Губкина</w:t>
            </w:r>
          </w:p>
          <w:p w:rsidR="006209D2" w:rsidRDefault="006209D2" w:rsidP="008F2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119991 г. Москва , Ленинский проспект, д. 65, корп. 1</w:t>
            </w:r>
          </w:p>
          <w:p w:rsidR="006209D2" w:rsidRPr="00700ADF" w:rsidRDefault="006209D2" w:rsidP="008F2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560" w:type="dxa"/>
            <w:vAlign w:val="center"/>
          </w:tcPr>
          <w:p w:rsidR="006209D2" w:rsidRPr="006B33AA" w:rsidRDefault="006209D2" w:rsidP="008F2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ринять к рассмотрению</w:t>
            </w:r>
          </w:p>
        </w:tc>
      </w:tr>
      <w:tr w:rsidR="006209D2" w:rsidRPr="006B33AA" w:rsidTr="00E2640F">
        <w:trPr>
          <w:trHeight w:val="2897"/>
        </w:trPr>
        <w:tc>
          <w:tcPr>
            <w:tcW w:w="960" w:type="dxa"/>
            <w:vMerge/>
            <w:vAlign w:val="center"/>
          </w:tcPr>
          <w:p w:rsidR="006209D2" w:rsidRPr="006B33AA" w:rsidRDefault="006209D2" w:rsidP="008F2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bottom w:val="nil"/>
            </w:tcBorders>
            <w:vAlign w:val="center"/>
          </w:tcPr>
          <w:p w:rsidR="006209D2" w:rsidRPr="006B33AA" w:rsidRDefault="006209D2" w:rsidP="008F2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209D2" w:rsidRPr="001D471D" w:rsidRDefault="006209D2" w:rsidP="008F2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7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ОАО Газпромпромгаз</w:t>
            </w:r>
          </w:p>
          <w:p w:rsidR="006209D2" w:rsidRPr="00C65B59" w:rsidRDefault="006209D2" w:rsidP="008F2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 117420</w:t>
            </w:r>
          </w:p>
          <w:p w:rsidR="006209D2" w:rsidRDefault="006209D2" w:rsidP="00A501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65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Наметкина д. 6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560" w:type="dxa"/>
            <w:vAlign w:val="center"/>
          </w:tcPr>
          <w:p w:rsidR="006209D2" w:rsidRPr="006B33AA" w:rsidRDefault="006209D2" w:rsidP="008F2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ринять к рассмотрению</w:t>
            </w:r>
          </w:p>
        </w:tc>
      </w:tr>
      <w:tr w:rsidR="006209D2" w:rsidRPr="006B33AA" w:rsidTr="00E2640F">
        <w:trPr>
          <w:trHeight w:val="2472"/>
        </w:trPr>
        <w:tc>
          <w:tcPr>
            <w:tcW w:w="960" w:type="dxa"/>
            <w:vAlign w:val="center"/>
          </w:tcPr>
          <w:p w:rsidR="006209D2" w:rsidRPr="006B33AA" w:rsidRDefault="006209D2" w:rsidP="008F2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15.3-07/13</w:t>
            </w:r>
          </w:p>
        </w:tc>
        <w:tc>
          <w:tcPr>
            <w:tcW w:w="2537" w:type="dxa"/>
            <w:tcBorders>
              <w:top w:val="nil"/>
            </w:tcBorders>
            <w:vAlign w:val="center"/>
          </w:tcPr>
          <w:p w:rsidR="006209D2" w:rsidRPr="006B33AA" w:rsidRDefault="006209D2" w:rsidP="008F2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Документальный мониторинг состояния фонда глубоких скважин на нефть и газ, пробуренных за счет государственных средств и находящихся на нераспределенном фонде недр (Российская Федерация)</w:t>
            </w:r>
          </w:p>
        </w:tc>
        <w:tc>
          <w:tcPr>
            <w:tcW w:w="2552" w:type="dxa"/>
            <w:vAlign w:val="center"/>
          </w:tcPr>
          <w:p w:rsidR="006209D2" w:rsidRDefault="006209D2" w:rsidP="008F2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ОАО «НПЦ «Недра»</w:t>
            </w:r>
          </w:p>
          <w:p w:rsidR="006209D2" w:rsidRPr="006B33AA" w:rsidRDefault="006209D2" w:rsidP="008F2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15000, </w:t>
            </w:r>
            <w:r w:rsidRPr="00630D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Ярославль, ул. Свободы 8/38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560" w:type="dxa"/>
            <w:vAlign w:val="center"/>
          </w:tcPr>
          <w:p w:rsidR="006209D2" w:rsidRPr="006B33AA" w:rsidRDefault="006209D2" w:rsidP="008F2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ринять к рассмотрению</w:t>
            </w:r>
          </w:p>
        </w:tc>
      </w:tr>
      <w:tr w:rsidR="006209D2" w:rsidRPr="006B33AA" w:rsidTr="00E2640F">
        <w:trPr>
          <w:trHeight w:val="3599"/>
        </w:trPr>
        <w:tc>
          <w:tcPr>
            <w:tcW w:w="960" w:type="dxa"/>
            <w:vMerge w:val="restart"/>
            <w:vAlign w:val="center"/>
          </w:tcPr>
          <w:p w:rsidR="006209D2" w:rsidRPr="006B33AA" w:rsidRDefault="006209D2" w:rsidP="008F2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15.3-08/13</w:t>
            </w:r>
          </w:p>
        </w:tc>
        <w:tc>
          <w:tcPr>
            <w:tcW w:w="2537" w:type="dxa"/>
            <w:vMerge w:val="restart"/>
            <w:vAlign w:val="center"/>
          </w:tcPr>
          <w:p w:rsidR="006209D2" w:rsidRPr="006B33AA" w:rsidRDefault="006209D2" w:rsidP="008F2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Геофизическое обоснование прогноза       строения отложений осадочного чехла в районах с проявлением солянокупольной тектоники средствами полноволнового  компьютерного 3Д-моделирования сейсмического и гравитационного полей и проведения специальных полевых работ.  </w:t>
            </w:r>
          </w:p>
        </w:tc>
        <w:tc>
          <w:tcPr>
            <w:tcW w:w="2552" w:type="dxa"/>
            <w:vAlign w:val="center"/>
          </w:tcPr>
          <w:p w:rsidR="006209D2" w:rsidRDefault="006209D2" w:rsidP="008F2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ФГУП ГНЦ РФ «ВНИИгеосистем»</w:t>
            </w:r>
          </w:p>
          <w:p w:rsidR="006209D2" w:rsidRPr="006B33AA" w:rsidRDefault="006209D2" w:rsidP="008F2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117105 Москва, Варшавское шоссе, д.8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560" w:type="dxa"/>
            <w:vAlign w:val="center"/>
          </w:tcPr>
          <w:p w:rsidR="006209D2" w:rsidRPr="006B33AA" w:rsidRDefault="006209D2" w:rsidP="008F2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8F2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ринять к рассмотрению</w:t>
            </w:r>
          </w:p>
        </w:tc>
      </w:tr>
      <w:tr w:rsidR="006209D2" w:rsidRPr="006B33AA" w:rsidTr="00086F4E">
        <w:trPr>
          <w:trHeight w:val="3599"/>
        </w:trPr>
        <w:tc>
          <w:tcPr>
            <w:tcW w:w="960" w:type="dxa"/>
            <w:vMerge/>
            <w:vAlign w:val="center"/>
          </w:tcPr>
          <w:p w:rsidR="006209D2" w:rsidRPr="006B33AA" w:rsidRDefault="006209D2" w:rsidP="00FF2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vMerge/>
            <w:vAlign w:val="center"/>
          </w:tcPr>
          <w:p w:rsidR="006209D2" w:rsidRPr="006B33AA" w:rsidRDefault="006209D2" w:rsidP="00FF24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209D2" w:rsidRDefault="006209D2" w:rsidP="00FF24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РГУ нефти и газа им. И.М. Губкина</w:t>
            </w:r>
          </w:p>
          <w:p w:rsidR="006209D2" w:rsidRDefault="006209D2" w:rsidP="00FF24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119991 г. Москва , Ленинский проспект, д. 65, корп. 1</w:t>
            </w:r>
          </w:p>
          <w:p w:rsidR="006209D2" w:rsidRDefault="006209D2" w:rsidP="00FF24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209D2" w:rsidRPr="00BD18AC" w:rsidRDefault="006209D2" w:rsidP="00FF2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6209D2" w:rsidRPr="00BD18AC" w:rsidRDefault="006209D2" w:rsidP="00FF2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6209D2" w:rsidRPr="00BD18AC" w:rsidRDefault="006209D2" w:rsidP="00FF24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FF2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FF2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560" w:type="dxa"/>
            <w:vAlign w:val="center"/>
          </w:tcPr>
          <w:p w:rsidR="006209D2" w:rsidRPr="006B33AA" w:rsidRDefault="006209D2" w:rsidP="00FF2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FF2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ринять к рассмотрению</w:t>
            </w:r>
          </w:p>
        </w:tc>
      </w:tr>
      <w:tr w:rsidR="006209D2" w:rsidRPr="006B33AA" w:rsidTr="00E2640F">
        <w:trPr>
          <w:trHeight w:val="2657"/>
        </w:trPr>
        <w:tc>
          <w:tcPr>
            <w:tcW w:w="960" w:type="dxa"/>
            <w:vAlign w:val="center"/>
          </w:tcPr>
          <w:p w:rsidR="006209D2" w:rsidRPr="006B33AA" w:rsidRDefault="006209D2" w:rsidP="00FF2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15.3-09/13</w:t>
            </w:r>
          </w:p>
        </w:tc>
        <w:tc>
          <w:tcPr>
            <w:tcW w:w="2537" w:type="dxa"/>
            <w:vAlign w:val="center"/>
          </w:tcPr>
          <w:p w:rsidR="006209D2" w:rsidRPr="006B33AA" w:rsidRDefault="006209D2" w:rsidP="00FF24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3AA">
              <w:rPr>
                <w:rFonts w:ascii="Times New Roman" w:hAnsi="Times New Roman"/>
                <w:color w:val="000000"/>
                <w:sz w:val="24"/>
                <w:szCs w:val="24"/>
              </w:rPr>
              <w:t>Анализ сырьевой базы углеводородного сырья и ее изменения в процессе доразведки и промышленного освоения месторождений и разработка рекомендаций по эффективному недропользованию.</w:t>
            </w:r>
          </w:p>
        </w:tc>
        <w:tc>
          <w:tcPr>
            <w:tcW w:w="2552" w:type="dxa"/>
            <w:vAlign w:val="center"/>
          </w:tcPr>
          <w:p w:rsidR="006209D2" w:rsidRDefault="006209D2" w:rsidP="00FF24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ФГУП «ВНИГНИ»</w:t>
            </w:r>
          </w:p>
          <w:p w:rsidR="006209D2" w:rsidRPr="006B33AA" w:rsidRDefault="006209D2" w:rsidP="00FF2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105118, Москва, шоссе Энтузиастов,36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FF2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6209D2" w:rsidRPr="00BD18AC" w:rsidRDefault="006209D2" w:rsidP="00FF2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6209D2" w:rsidRPr="00BD18AC" w:rsidRDefault="006209D2" w:rsidP="00FF24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FF2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275" w:type="dxa"/>
            <w:vAlign w:val="center"/>
          </w:tcPr>
          <w:p w:rsidR="006209D2" w:rsidRPr="00BD18AC" w:rsidRDefault="006209D2" w:rsidP="00FF2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560" w:type="dxa"/>
            <w:vAlign w:val="center"/>
          </w:tcPr>
          <w:p w:rsidR="006209D2" w:rsidRPr="006B33AA" w:rsidRDefault="006209D2" w:rsidP="00FF2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6209D2" w:rsidRPr="00BD18AC" w:rsidRDefault="006209D2" w:rsidP="00FF2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 w:rsidRPr="00BD18AC">
              <w:rPr>
                <w:rFonts w:ascii="Times New Roman" w:hAnsi="Times New Roman"/>
                <w:b/>
                <w:color w:val="000000"/>
                <w:lang w:eastAsia="ru-RU"/>
              </w:rPr>
              <w:t>ринять к рассмотрению</w:t>
            </w:r>
          </w:p>
        </w:tc>
      </w:tr>
    </w:tbl>
    <w:p w:rsidR="006209D2" w:rsidRPr="0028089C" w:rsidRDefault="006209D2" w:rsidP="0028089C">
      <w:pPr>
        <w:spacing w:after="0" w:line="240" w:lineRule="auto"/>
        <w:rPr>
          <w:rFonts w:ascii="Times New Roman" w:hAnsi="Times New Roman"/>
          <w:color w:val="000000"/>
          <w:w w:val="147"/>
          <w:sz w:val="20"/>
          <w:szCs w:val="20"/>
          <w:lang w:eastAsia="ru-RU"/>
        </w:rPr>
        <w:sectPr w:rsidR="006209D2" w:rsidRPr="0028089C" w:rsidSect="009B4AC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209D2" w:rsidRPr="0028089C" w:rsidRDefault="006209D2" w:rsidP="0028089C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089C">
        <w:rPr>
          <w:rFonts w:ascii="Times New Roman" w:hAnsi="Times New Roman"/>
          <w:color w:val="000000"/>
          <w:w w:val="147"/>
          <w:sz w:val="20"/>
          <w:szCs w:val="20"/>
          <w:lang w:eastAsia="ru-RU"/>
        </w:rPr>
        <w:br w:type="page"/>
      </w:r>
      <w:r w:rsidRPr="0028089C">
        <w:rPr>
          <w:rFonts w:ascii="Times New Roman" w:hAnsi="Times New Roman"/>
          <w:color w:val="000000"/>
          <w:sz w:val="20"/>
          <w:szCs w:val="20"/>
          <w:lang w:eastAsia="ru-RU"/>
        </w:rPr>
        <w:t>Приложение № 3</w:t>
      </w:r>
    </w:p>
    <w:p w:rsidR="006209D2" w:rsidRPr="0028089C" w:rsidRDefault="006209D2" w:rsidP="0028089C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089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Протоколу от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25.12.2013</w:t>
      </w:r>
      <w:r w:rsidRPr="0028089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209D2" w:rsidRPr="0028089C" w:rsidRDefault="006209D2" w:rsidP="0028089C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089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№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ОК-18/878-пр.</w:t>
      </w:r>
      <w:bookmarkStart w:id="0" w:name="_GoBack"/>
      <w:bookmarkEnd w:id="0"/>
      <w:r w:rsidRPr="0028089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</w:t>
      </w:r>
    </w:p>
    <w:p w:rsidR="006209D2" w:rsidRPr="0028089C" w:rsidRDefault="006209D2" w:rsidP="002808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209D2" w:rsidRPr="0028089C" w:rsidRDefault="006209D2" w:rsidP="002808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8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Список лиц, присутствующих на заседании Конкурсной комиссии по </w:t>
      </w:r>
      <w:r w:rsidRPr="0028089C">
        <w:rPr>
          <w:rFonts w:ascii="Times New Roman" w:hAnsi="Times New Roman"/>
          <w:color w:val="000000"/>
          <w:sz w:val="28"/>
          <w:szCs w:val="28"/>
          <w:lang w:eastAsia="ru-RU"/>
        </w:rPr>
        <w:t>вскрытию конвертов с заявками, поданными на участие в открытом конкурсе на право заключения государственных контрактов на выполнение работ по геологическому изучению недр и воспроизводству минерально-сырьевой базы углеводородного сырья на территории Российской Федерации</w:t>
      </w:r>
    </w:p>
    <w:p w:rsidR="006209D2" w:rsidRPr="0028089C" w:rsidRDefault="006209D2" w:rsidP="002808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781"/>
        <w:gridCol w:w="3781"/>
        <w:gridCol w:w="3778"/>
      </w:tblGrid>
      <w:tr w:rsidR="006209D2" w:rsidRPr="006B33AA" w:rsidTr="0069251C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8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6209D2" w:rsidRPr="006B33AA" w:rsidTr="0069251C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Кирильченко Анастасия Викторовна</w:t>
            </w:r>
          </w:p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ОАО «Газпром промгаз»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Заведующий сектором</w:t>
            </w:r>
          </w:p>
        </w:tc>
      </w:tr>
      <w:tr w:rsidR="006209D2" w:rsidRPr="006B33AA" w:rsidTr="0069251C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Мурадов Александр Александрович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РГУ нефти и газа им. Губкина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6209D2" w:rsidRPr="006B33AA" w:rsidTr="0069251C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Мягков Константин Александрович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ОАО ВСБК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6209D2" w:rsidRPr="006B33AA" w:rsidTr="0069251C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Викуло Иван Петрович</w:t>
            </w:r>
          </w:p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ОАО НПЦ Недра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 по развитию</w:t>
            </w:r>
          </w:p>
        </w:tc>
      </w:tr>
      <w:tr w:rsidR="006209D2" w:rsidRPr="006B33AA" w:rsidTr="0069251C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Шахназаров Сергей Глебович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ОАО НПЦ Недра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209D2" w:rsidRPr="006B33AA" w:rsidTr="0069251C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Горбачев Валерий Иванович</w:t>
            </w:r>
          </w:p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ОАО НПЦ Недра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209D2" w:rsidRPr="006B33AA" w:rsidTr="0069251C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Зубайраев Сайды Лечиевич</w:t>
            </w:r>
          </w:p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ВНИИГеосистем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209D2" w:rsidRPr="006B33AA" w:rsidTr="0069251C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Горелов Александр Германович</w:t>
            </w:r>
          </w:p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ВНИИгеосистем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Ученый секретарь</w:t>
            </w:r>
          </w:p>
        </w:tc>
      </w:tr>
      <w:tr w:rsidR="006209D2" w:rsidRPr="006B33AA" w:rsidTr="0069251C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Долматова Ирина Владимировна</w:t>
            </w:r>
          </w:p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ФГУП ВНИГНИ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Ученый секретарь</w:t>
            </w:r>
          </w:p>
        </w:tc>
      </w:tr>
      <w:tr w:rsidR="006209D2" w:rsidRPr="006B33AA" w:rsidTr="0069251C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Лукашко С.П.</w:t>
            </w:r>
          </w:p>
          <w:p w:rsidR="006209D2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Ойл Спаер Сервис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9D2" w:rsidRPr="0028089C" w:rsidRDefault="006209D2" w:rsidP="00280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Курьер</w:t>
            </w:r>
          </w:p>
        </w:tc>
      </w:tr>
    </w:tbl>
    <w:p w:rsidR="006209D2" w:rsidRDefault="006209D2" w:rsidP="0006431B"/>
    <w:sectPr w:rsidR="006209D2" w:rsidSect="0006431B">
      <w:footerReference w:type="even" r:id="rId11"/>
      <w:footerReference w:type="default" r:id="rId12"/>
      <w:pgSz w:w="11906" w:h="16838" w:code="9"/>
      <w:pgMar w:top="567" w:right="21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D2" w:rsidRDefault="006209D2">
      <w:pPr>
        <w:spacing w:after="0" w:line="240" w:lineRule="auto"/>
      </w:pPr>
      <w:r>
        <w:separator/>
      </w:r>
    </w:p>
  </w:endnote>
  <w:endnote w:type="continuationSeparator" w:id="0">
    <w:p w:rsidR="006209D2" w:rsidRDefault="0062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D2" w:rsidRDefault="006209D2" w:rsidP="000D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6209D2" w:rsidRDefault="006209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D2" w:rsidRDefault="006209D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D2" w:rsidRDefault="006209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9D2" w:rsidRDefault="006209D2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D2" w:rsidRDefault="006209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6209D2" w:rsidRDefault="006209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D2" w:rsidRDefault="006209D2">
      <w:pPr>
        <w:spacing w:after="0" w:line="240" w:lineRule="auto"/>
      </w:pPr>
      <w:r>
        <w:separator/>
      </w:r>
    </w:p>
  </w:footnote>
  <w:footnote w:type="continuationSeparator" w:id="0">
    <w:p w:rsidR="006209D2" w:rsidRDefault="0062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D2" w:rsidRDefault="006209D2">
    <w:pPr>
      <w:pStyle w:val="1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209D2" w:rsidRDefault="006209D2">
    <w:pPr>
      <w:pStyle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7A48"/>
    <w:multiLevelType w:val="hybridMultilevel"/>
    <w:tmpl w:val="E0BE9584"/>
    <w:lvl w:ilvl="0" w:tplc="18E67E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89C"/>
    <w:rsid w:val="00017F34"/>
    <w:rsid w:val="00056CDA"/>
    <w:rsid w:val="0006431B"/>
    <w:rsid w:val="000775A1"/>
    <w:rsid w:val="00080551"/>
    <w:rsid w:val="00086F4E"/>
    <w:rsid w:val="000958E6"/>
    <w:rsid w:val="000A159C"/>
    <w:rsid w:val="000D41C9"/>
    <w:rsid w:val="000E7A8E"/>
    <w:rsid w:val="00104E37"/>
    <w:rsid w:val="001168CA"/>
    <w:rsid w:val="00124611"/>
    <w:rsid w:val="00140139"/>
    <w:rsid w:val="0018096E"/>
    <w:rsid w:val="00190D33"/>
    <w:rsid w:val="0019534F"/>
    <w:rsid w:val="001B63F0"/>
    <w:rsid w:val="001D0BC8"/>
    <w:rsid w:val="001D471D"/>
    <w:rsid w:val="001D7283"/>
    <w:rsid w:val="00227125"/>
    <w:rsid w:val="00242A57"/>
    <w:rsid w:val="00252DCA"/>
    <w:rsid w:val="002539B0"/>
    <w:rsid w:val="00270902"/>
    <w:rsid w:val="0028089C"/>
    <w:rsid w:val="002A5A47"/>
    <w:rsid w:val="002B070C"/>
    <w:rsid w:val="00303574"/>
    <w:rsid w:val="00311DC3"/>
    <w:rsid w:val="0031530C"/>
    <w:rsid w:val="00320D72"/>
    <w:rsid w:val="00336E6D"/>
    <w:rsid w:val="00355AE2"/>
    <w:rsid w:val="003644B7"/>
    <w:rsid w:val="00382805"/>
    <w:rsid w:val="00383F81"/>
    <w:rsid w:val="003D3084"/>
    <w:rsid w:val="003E6792"/>
    <w:rsid w:val="003F7491"/>
    <w:rsid w:val="003F75CE"/>
    <w:rsid w:val="0041520C"/>
    <w:rsid w:val="0042391F"/>
    <w:rsid w:val="00453560"/>
    <w:rsid w:val="004721C2"/>
    <w:rsid w:val="004779E4"/>
    <w:rsid w:val="004D29BA"/>
    <w:rsid w:val="00515C19"/>
    <w:rsid w:val="00550E67"/>
    <w:rsid w:val="00551E02"/>
    <w:rsid w:val="005737DB"/>
    <w:rsid w:val="00573C76"/>
    <w:rsid w:val="005A5E03"/>
    <w:rsid w:val="005A6532"/>
    <w:rsid w:val="005E3898"/>
    <w:rsid w:val="0060631A"/>
    <w:rsid w:val="006209D2"/>
    <w:rsid w:val="00623CF1"/>
    <w:rsid w:val="00624A58"/>
    <w:rsid w:val="00630D0D"/>
    <w:rsid w:val="006313F3"/>
    <w:rsid w:val="00650CDD"/>
    <w:rsid w:val="0069251C"/>
    <w:rsid w:val="006B33AA"/>
    <w:rsid w:val="006D5387"/>
    <w:rsid w:val="006D7D9A"/>
    <w:rsid w:val="006E2A91"/>
    <w:rsid w:val="006F7550"/>
    <w:rsid w:val="00700ADF"/>
    <w:rsid w:val="00725468"/>
    <w:rsid w:val="00731C46"/>
    <w:rsid w:val="0075762D"/>
    <w:rsid w:val="007666FC"/>
    <w:rsid w:val="007734C0"/>
    <w:rsid w:val="00773BC1"/>
    <w:rsid w:val="007A0AC4"/>
    <w:rsid w:val="007D15F9"/>
    <w:rsid w:val="007D3080"/>
    <w:rsid w:val="00811F01"/>
    <w:rsid w:val="00855C5C"/>
    <w:rsid w:val="008719D7"/>
    <w:rsid w:val="008A2F08"/>
    <w:rsid w:val="008F2B4A"/>
    <w:rsid w:val="00936B0A"/>
    <w:rsid w:val="00942704"/>
    <w:rsid w:val="00971223"/>
    <w:rsid w:val="00972AA5"/>
    <w:rsid w:val="009747AE"/>
    <w:rsid w:val="009B4ACE"/>
    <w:rsid w:val="009C53BE"/>
    <w:rsid w:val="009E3DD1"/>
    <w:rsid w:val="009F14FE"/>
    <w:rsid w:val="00A361C1"/>
    <w:rsid w:val="00A50114"/>
    <w:rsid w:val="00AA4F29"/>
    <w:rsid w:val="00AB5092"/>
    <w:rsid w:val="00AF10C0"/>
    <w:rsid w:val="00AF7090"/>
    <w:rsid w:val="00B004B9"/>
    <w:rsid w:val="00B247E3"/>
    <w:rsid w:val="00B33C99"/>
    <w:rsid w:val="00B43C4B"/>
    <w:rsid w:val="00B703F8"/>
    <w:rsid w:val="00BB0CA7"/>
    <w:rsid w:val="00BB2D55"/>
    <w:rsid w:val="00BC5DD8"/>
    <w:rsid w:val="00BD18AC"/>
    <w:rsid w:val="00BF1E86"/>
    <w:rsid w:val="00C1158E"/>
    <w:rsid w:val="00C257B0"/>
    <w:rsid w:val="00C448CD"/>
    <w:rsid w:val="00C5120F"/>
    <w:rsid w:val="00C65B59"/>
    <w:rsid w:val="00C677D3"/>
    <w:rsid w:val="00CF2E7F"/>
    <w:rsid w:val="00D5373A"/>
    <w:rsid w:val="00D55DEA"/>
    <w:rsid w:val="00D577A3"/>
    <w:rsid w:val="00D833A3"/>
    <w:rsid w:val="00D85871"/>
    <w:rsid w:val="00DC4B17"/>
    <w:rsid w:val="00E2640F"/>
    <w:rsid w:val="00EA74A9"/>
    <w:rsid w:val="00EC57E6"/>
    <w:rsid w:val="00ED0031"/>
    <w:rsid w:val="00EE1239"/>
    <w:rsid w:val="00EF2908"/>
    <w:rsid w:val="00F02F62"/>
    <w:rsid w:val="00F12378"/>
    <w:rsid w:val="00F810A5"/>
    <w:rsid w:val="00F90FA5"/>
    <w:rsid w:val="00F91109"/>
    <w:rsid w:val="00FA1BD9"/>
    <w:rsid w:val="00FA469B"/>
    <w:rsid w:val="00FB5552"/>
    <w:rsid w:val="00FD3073"/>
    <w:rsid w:val="00FD5B0F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8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89C"/>
    <w:rPr>
      <w:rFonts w:cs="Times New Roman"/>
    </w:rPr>
  </w:style>
  <w:style w:type="paragraph" w:customStyle="1" w:styleId="1">
    <w:name w:val="Обычный1"/>
    <w:uiPriority w:val="99"/>
    <w:rsid w:val="0028089C"/>
    <w:rPr>
      <w:rFonts w:ascii="Times New Roman" w:eastAsia="Times New Roman" w:hAnsi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2808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16</Pages>
  <Words>2043</Words>
  <Characters>11646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недропользованию</dc:title>
  <dc:subject/>
  <dc:creator>Красильникова Татьяна Борисовна</dc:creator>
  <cp:keywords/>
  <dc:description/>
  <cp:lastModifiedBy>jurban</cp:lastModifiedBy>
  <cp:revision>2</cp:revision>
  <cp:lastPrinted>2013-12-25T12:20:00Z</cp:lastPrinted>
  <dcterms:created xsi:type="dcterms:W3CDTF">2013-12-25T12:40:00Z</dcterms:created>
  <dcterms:modified xsi:type="dcterms:W3CDTF">2013-12-25T12:40:00Z</dcterms:modified>
</cp:coreProperties>
</file>